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4C6F6C" w14:textId="77777777" w:rsidR="00181886" w:rsidRDefault="00181886" w:rsidP="008B4B30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bookmarkStart w:id="0" w:name="_GoBack"/>
      <w:bookmarkEnd w:id="0"/>
    </w:p>
    <w:p w14:paraId="585B6AC2" w14:textId="77777777" w:rsidR="00E6013B" w:rsidRDefault="00E6013B" w:rsidP="008B4B30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461B7D3A" w14:textId="77777777" w:rsidR="00E6013B" w:rsidRDefault="00E6013B" w:rsidP="000C152C">
      <w:pPr>
        <w:rPr>
          <w:rFonts w:ascii="Times New Roman" w:hAnsi="Times New Roman" w:cs="Times New Roman"/>
          <w:b/>
          <w:noProof/>
          <w:sz w:val="24"/>
          <w:szCs w:val="24"/>
        </w:rPr>
      </w:pPr>
    </w:p>
    <w:p w14:paraId="279FF15D" w14:textId="77777777" w:rsidR="000C152C" w:rsidRDefault="000C152C" w:rsidP="000C152C">
      <w:pPr>
        <w:spacing w:line="408" w:lineRule="auto"/>
        <w:jc w:val="center"/>
      </w:pPr>
      <w:r>
        <w:rPr>
          <w:rFonts w:ascii="Times New Roman" w:hAnsi="Times New Roman"/>
          <w:b/>
          <w:color w:val="000000"/>
        </w:rPr>
        <w:t>МИНИСТЕРСТВО ПРОСВЕЩЕНИЯ РОССИЙСКОЙ ФЕДЕРАЦИИ</w:t>
      </w:r>
    </w:p>
    <w:p w14:paraId="3DFB47B7" w14:textId="77777777" w:rsidR="000C152C" w:rsidRDefault="000C152C" w:rsidP="000C152C">
      <w:pPr>
        <w:spacing w:line="408" w:lineRule="auto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Министерство образования Саратовской области</w:t>
      </w:r>
    </w:p>
    <w:p w14:paraId="6BFB0388" w14:textId="77777777" w:rsidR="007A48AF" w:rsidRDefault="000C152C" w:rsidP="007A48AF">
      <w:pPr>
        <w:spacing w:line="408" w:lineRule="auto"/>
        <w:jc w:val="center"/>
        <w:rPr>
          <w:rFonts w:ascii="Calibri" w:hAnsi="Calibri"/>
        </w:rPr>
      </w:pPr>
      <w:r>
        <w:rPr>
          <w:rFonts w:ascii="Times New Roman" w:hAnsi="Times New Roman"/>
          <w:b/>
          <w:color w:val="000000"/>
        </w:rPr>
        <w:t xml:space="preserve">Администрация Ровенского муниципального района‌‌‌ </w:t>
      </w:r>
    </w:p>
    <w:p w14:paraId="17C36042" w14:textId="77777777" w:rsidR="000C152C" w:rsidRPr="007A48AF" w:rsidRDefault="000C152C" w:rsidP="007A48AF">
      <w:pPr>
        <w:spacing w:line="408" w:lineRule="auto"/>
        <w:jc w:val="center"/>
        <w:rPr>
          <w:rFonts w:ascii="Calibri" w:hAnsi="Calibri"/>
        </w:rPr>
      </w:pPr>
      <w:r>
        <w:rPr>
          <w:rFonts w:ascii="Times New Roman" w:hAnsi="Times New Roman"/>
          <w:b/>
          <w:color w:val="000000"/>
        </w:rPr>
        <w:t xml:space="preserve"> ООШ с. Яблоновка</w:t>
      </w:r>
      <w:r w:rsidR="007A48AF">
        <w:rPr>
          <w:rFonts w:ascii="Times New Roman" w:hAnsi="Times New Roman"/>
          <w:b/>
          <w:color w:val="000000"/>
        </w:rPr>
        <w:t xml:space="preserve"> филиал МБОУ СОШ с. </w:t>
      </w:r>
      <w:proofErr w:type="gramStart"/>
      <w:r w:rsidR="007A48AF">
        <w:rPr>
          <w:rFonts w:ascii="Times New Roman" w:hAnsi="Times New Roman"/>
          <w:b/>
          <w:color w:val="000000"/>
        </w:rPr>
        <w:t>Приволжское</w:t>
      </w:r>
      <w:proofErr w:type="gramEnd"/>
    </w:p>
    <w:p w14:paraId="3D509486" w14:textId="77777777" w:rsidR="000C152C" w:rsidRDefault="000C152C" w:rsidP="000C152C">
      <w:r>
        <w:t xml:space="preserve"> </w:t>
      </w:r>
    </w:p>
    <w:p w14:paraId="33255EB2" w14:textId="77152A52" w:rsidR="000C152C" w:rsidRPr="000C152C" w:rsidRDefault="00905AD7" w:rsidP="000C152C">
      <w:pPr>
        <w:rPr>
          <w:rFonts w:ascii="Calibri" w:eastAsia="SimSun" w:hAnsi="Calibri"/>
        </w:rPr>
      </w:pPr>
      <w:r>
        <w:rPr>
          <w:rFonts w:ascii="Calibri" w:eastAsia="SimSun" w:hAnsi="Calibri"/>
          <w:noProof/>
        </w:rPr>
        <w:drawing>
          <wp:inline distT="0" distB="0" distL="0" distR="0" wp14:anchorId="3C1290A1" wp14:editId="36C322A7">
            <wp:extent cx="5867400" cy="1790700"/>
            <wp:effectExtent l="0" t="0" r="0" b="0"/>
            <wp:docPr id="188336509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AEA037" w14:textId="77777777" w:rsidR="000C152C" w:rsidRDefault="000C152C" w:rsidP="000C152C">
      <w:pPr>
        <w:spacing w:line="408" w:lineRule="auto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РАБОЧАЯ ПРОГРАММА</w:t>
      </w:r>
    </w:p>
    <w:p w14:paraId="354537BF" w14:textId="77777777" w:rsidR="000C152C" w:rsidRDefault="00954A9E" w:rsidP="000C152C">
      <w:pPr>
        <w:spacing w:line="408" w:lineRule="auto"/>
        <w:jc w:val="center"/>
      </w:pPr>
      <w:r>
        <w:rPr>
          <w:rFonts w:ascii="Times New Roman" w:hAnsi="Times New Roman"/>
          <w:b/>
          <w:color w:val="000000"/>
        </w:rPr>
        <w:t>в</w:t>
      </w:r>
      <w:r w:rsidR="000C152C">
        <w:rPr>
          <w:rFonts w:ascii="Times New Roman" w:hAnsi="Times New Roman"/>
          <w:b/>
          <w:color w:val="000000"/>
        </w:rPr>
        <w:t>неурочной деятельности «Моя профессия»</w:t>
      </w:r>
    </w:p>
    <w:p w14:paraId="3B786517" w14:textId="77777777" w:rsidR="000C152C" w:rsidRDefault="000C152C" w:rsidP="000C152C">
      <w:pPr>
        <w:spacing w:line="408" w:lineRule="auto"/>
        <w:jc w:val="center"/>
      </w:pPr>
      <w:r>
        <w:rPr>
          <w:rFonts w:ascii="Times New Roman" w:hAnsi="Times New Roman"/>
          <w:color w:val="000000"/>
        </w:rPr>
        <w:t xml:space="preserve">для обучающихся 8-9 классов </w:t>
      </w:r>
    </w:p>
    <w:p w14:paraId="14CB00DE" w14:textId="77777777" w:rsidR="000C152C" w:rsidRDefault="000C152C" w:rsidP="000C152C">
      <w:pPr>
        <w:jc w:val="center"/>
      </w:pPr>
      <w:r>
        <w:t xml:space="preserve"> </w:t>
      </w:r>
    </w:p>
    <w:p w14:paraId="4AED1280" w14:textId="77777777" w:rsidR="000C152C" w:rsidRDefault="000C152C" w:rsidP="000C152C">
      <w:pPr>
        <w:jc w:val="center"/>
      </w:pPr>
      <w:r>
        <w:t xml:space="preserve"> </w:t>
      </w:r>
    </w:p>
    <w:p w14:paraId="03EB87C7" w14:textId="77777777" w:rsidR="000C152C" w:rsidRDefault="000C152C" w:rsidP="000C152C">
      <w:pPr>
        <w:jc w:val="center"/>
      </w:pPr>
      <w:r>
        <w:t xml:space="preserve"> </w:t>
      </w:r>
    </w:p>
    <w:p w14:paraId="7DC49782" w14:textId="77777777" w:rsidR="000C152C" w:rsidRDefault="000C152C" w:rsidP="000C152C">
      <w:pPr>
        <w:jc w:val="center"/>
      </w:pPr>
      <w:r>
        <w:t xml:space="preserve"> </w:t>
      </w:r>
    </w:p>
    <w:p w14:paraId="7C29E8BF" w14:textId="77777777" w:rsidR="00905AD7" w:rsidRDefault="00905AD7" w:rsidP="000C152C">
      <w:pPr>
        <w:jc w:val="center"/>
      </w:pPr>
    </w:p>
    <w:p w14:paraId="2BA3E242" w14:textId="77777777" w:rsidR="00905AD7" w:rsidRDefault="00905AD7" w:rsidP="000C152C">
      <w:pPr>
        <w:jc w:val="center"/>
      </w:pPr>
    </w:p>
    <w:p w14:paraId="323CBC03" w14:textId="77777777" w:rsidR="00905AD7" w:rsidRDefault="00905AD7" w:rsidP="000C152C">
      <w:pPr>
        <w:jc w:val="center"/>
      </w:pPr>
    </w:p>
    <w:p w14:paraId="79F55B99" w14:textId="492BD950" w:rsidR="000C152C" w:rsidRDefault="000C152C" w:rsidP="000C152C">
      <w:pPr>
        <w:jc w:val="center"/>
      </w:pPr>
      <w:r>
        <w:t xml:space="preserve"> </w:t>
      </w:r>
    </w:p>
    <w:p w14:paraId="54C7E2B5" w14:textId="77777777" w:rsidR="000C152C" w:rsidRDefault="000C152C" w:rsidP="000C152C">
      <w:pPr>
        <w:jc w:val="center"/>
        <w:rPr>
          <w:rFonts w:ascii="Times New Roman" w:hAnsi="Times New Roman"/>
          <w:b/>
        </w:rPr>
      </w:pPr>
      <w:proofErr w:type="gramStart"/>
      <w:r w:rsidRPr="000C152C">
        <w:rPr>
          <w:rFonts w:ascii="Times New Roman" w:hAnsi="Times New Roman"/>
          <w:b/>
        </w:rPr>
        <w:t>с</w:t>
      </w:r>
      <w:proofErr w:type="gramEnd"/>
      <w:r w:rsidRPr="000C152C">
        <w:rPr>
          <w:rFonts w:ascii="Times New Roman" w:hAnsi="Times New Roman"/>
          <w:b/>
        </w:rPr>
        <w:t xml:space="preserve">. </w:t>
      </w:r>
      <w:proofErr w:type="gramStart"/>
      <w:r w:rsidRPr="000C152C">
        <w:rPr>
          <w:rFonts w:ascii="Times New Roman" w:hAnsi="Times New Roman"/>
          <w:b/>
        </w:rPr>
        <w:t>Яблоновка</w:t>
      </w:r>
      <w:proofErr w:type="gramEnd"/>
      <w:r w:rsidRPr="000C152C">
        <w:rPr>
          <w:rFonts w:ascii="Times New Roman" w:hAnsi="Times New Roman"/>
          <w:b/>
        </w:rPr>
        <w:t xml:space="preserve"> 2023</w:t>
      </w:r>
      <w:r w:rsidR="007A48AF">
        <w:rPr>
          <w:rFonts w:ascii="Times New Roman" w:hAnsi="Times New Roman"/>
          <w:b/>
        </w:rPr>
        <w:t>-2024 учебный  год</w:t>
      </w:r>
    </w:p>
    <w:p w14:paraId="694A93E9" w14:textId="77777777" w:rsidR="00905AD7" w:rsidRPr="000C152C" w:rsidRDefault="00905AD7" w:rsidP="00905AD7">
      <w:pPr>
        <w:rPr>
          <w:rFonts w:ascii="Times New Roman" w:hAnsi="Times New Roman"/>
          <w:b/>
        </w:rPr>
      </w:pPr>
    </w:p>
    <w:p w14:paraId="73C696DA" w14:textId="77777777" w:rsidR="001A4FE7" w:rsidRPr="008C1868" w:rsidRDefault="001A4FE7" w:rsidP="008C1868">
      <w:pPr>
        <w:pStyle w:val="a4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1868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записка.</w:t>
      </w:r>
    </w:p>
    <w:p w14:paraId="24961997" w14:textId="77777777" w:rsidR="001A4FE7" w:rsidRPr="001A4FE7" w:rsidRDefault="001A4FE7" w:rsidP="001A4FE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4FE7">
        <w:rPr>
          <w:rFonts w:ascii="Times New Roman" w:hAnsi="Times New Roman" w:cs="Times New Roman"/>
          <w:sz w:val="24"/>
          <w:szCs w:val="24"/>
        </w:rPr>
        <w:t>На современном этапе от учащихся требуется четкое осознание своих целей, умение планировать, корректировать свои планы и сознательно претворять их в жизнь, поэтому в Концепции модернизации российского образования в качестве одного из приоритетных направлений образовательной политики заложено создание «системы специализированной подготовки (профильного обучения) в старших классах общеобразовательной школы, ориентированной на индивидуализацию обучения и социализацию обучающихся».</w:t>
      </w:r>
      <w:proofErr w:type="gramEnd"/>
      <w:r w:rsidRPr="001A4FE7">
        <w:rPr>
          <w:rFonts w:ascii="Times New Roman" w:hAnsi="Times New Roman" w:cs="Times New Roman"/>
          <w:sz w:val="24"/>
          <w:szCs w:val="24"/>
        </w:rPr>
        <w:t xml:space="preserve"> Таким образом, введение профильного обучения изначально заявлено как часть реформирования школы, направленная на повышение способности будущего выпускника к самостоятельному действию на рынке образовательных услуг, конструированию собственного образовательного маршрута.</w:t>
      </w:r>
    </w:p>
    <w:p w14:paraId="2D607B04" w14:textId="77777777" w:rsidR="001A4FE7" w:rsidRPr="001A4FE7" w:rsidRDefault="001A4FE7" w:rsidP="001A4FE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4FE7">
        <w:rPr>
          <w:rFonts w:ascii="Times New Roman" w:hAnsi="Times New Roman" w:cs="Times New Roman"/>
          <w:sz w:val="24"/>
          <w:szCs w:val="24"/>
        </w:rPr>
        <w:t>Данный курс знакомит школьников с общими основами выбора профиля обучения (информационными, психологическими, практическими). Знание этих основ обеспечивает учащимся принятие адекватного решения, как о выборе конкретного профиля, так и о пути дальнейшего образования.</w:t>
      </w:r>
    </w:p>
    <w:p w14:paraId="695C1507" w14:textId="77777777" w:rsidR="001A4FE7" w:rsidRPr="001A4FE7" w:rsidRDefault="001A4FE7" w:rsidP="001A4FE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4FE7">
        <w:rPr>
          <w:rFonts w:ascii="Times New Roman" w:hAnsi="Times New Roman" w:cs="Times New Roman"/>
          <w:sz w:val="24"/>
          <w:szCs w:val="24"/>
        </w:rPr>
        <w:t xml:space="preserve">Программа структурирована следующим образом: всего 34 часа, один  час в неделю. </w:t>
      </w:r>
    </w:p>
    <w:p w14:paraId="0C9F9FD0" w14:textId="77777777" w:rsidR="001A4FE7" w:rsidRPr="001A4FE7" w:rsidRDefault="001A4FE7" w:rsidP="001A4FE7">
      <w:pPr>
        <w:jc w:val="both"/>
        <w:rPr>
          <w:rFonts w:ascii="Times New Roman" w:hAnsi="Times New Roman" w:cs="Times New Roman"/>
          <w:sz w:val="24"/>
          <w:szCs w:val="24"/>
        </w:rPr>
      </w:pPr>
      <w:r w:rsidRPr="001A4FE7">
        <w:rPr>
          <w:rFonts w:ascii="Times New Roman" w:hAnsi="Times New Roman" w:cs="Times New Roman"/>
          <w:sz w:val="24"/>
          <w:szCs w:val="24"/>
        </w:rPr>
        <w:t>Особенностью предлагаемой программы является межпредметная направленность, позволяющая учащимся на практике применять знания из различных областей. Программа не только информирует, но и дает на практике использовать методики самоорганизации, самопознания и самоконтроля.</w:t>
      </w:r>
    </w:p>
    <w:p w14:paraId="62C2A21D" w14:textId="77777777" w:rsidR="001A4FE7" w:rsidRPr="001A4FE7" w:rsidRDefault="001A4FE7" w:rsidP="001A4FE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A4FE7">
        <w:rPr>
          <w:rFonts w:ascii="Times New Roman" w:hAnsi="Times New Roman" w:cs="Times New Roman"/>
          <w:b/>
          <w:sz w:val="24"/>
          <w:szCs w:val="24"/>
        </w:rPr>
        <w:t xml:space="preserve">Цель программы: </w:t>
      </w:r>
    </w:p>
    <w:p w14:paraId="5FD20B2C" w14:textId="77777777" w:rsidR="001A4FE7" w:rsidRPr="001A4FE7" w:rsidRDefault="001A4FE7" w:rsidP="001A4FE7">
      <w:pPr>
        <w:jc w:val="both"/>
        <w:rPr>
          <w:rFonts w:ascii="Times New Roman" w:hAnsi="Times New Roman" w:cs="Times New Roman"/>
          <w:sz w:val="24"/>
          <w:szCs w:val="24"/>
        </w:rPr>
      </w:pPr>
      <w:r w:rsidRPr="001A4FE7">
        <w:rPr>
          <w:rFonts w:ascii="Times New Roman" w:hAnsi="Times New Roman" w:cs="Times New Roman"/>
          <w:sz w:val="24"/>
          <w:szCs w:val="24"/>
        </w:rPr>
        <w:t>Психолого-педагогическое сопровождение учащихся 8-</w:t>
      </w:r>
      <w:r w:rsidR="00BC0736">
        <w:rPr>
          <w:rFonts w:ascii="Times New Roman" w:hAnsi="Times New Roman" w:cs="Times New Roman"/>
          <w:sz w:val="24"/>
          <w:szCs w:val="24"/>
        </w:rPr>
        <w:t xml:space="preserve">9 </w:t>
      </w:r>
      <w:r w:rsidRPr="001A4FE7">
        <w:rPr>
          <w:rFonts w:ascii="Times New Roman" w:hAnsi="Times New Roman" w:cs="Times New Roman"/>
          <w:sz w:val="24"/>
          <w:szCs w:val="24"/>
        </w:rPr>
        <w:t>х классов образовательной школы в выборе индивидуального маршрута профессиональной деятельности с учетом индивидуальных особенностей, склонностей и возможностей.</w:t>
      </w:r>
    </w:p>
    <w:p w14:paraId="1803929E" w14:textId="77777777" w:rsidR="001A4FE7" w:rsidRPr="001A4FE7" w:rsidRDefault="001A4FE7" w:rsidP="001A4FE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A4FE7">
        <w:rPr>
          <w:rFonts w:ascii="Times New Roman" w:hAnsi="Times New Roman" w:cs="Times New Roman"/>
          <w:b/>
          <w:sz w:val="24"/>
          <w:szCs w:val="24"/>
        </w:rPr>
        <w:t>Задачи:</w:t>
      </w:r>
    </w:p>
    <w:p w14:paraId="5C1C85FF" w14:textId="77777777" w:rsidR="001A4FE7" w:rsidRPr="001A4FE7" w:rsidRDefault="001A4FE7" w:rsidP="001A4FE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4FE7">
        <w:rPr>
          <w:rFonts w:ascii="Times New Roman" w:hAnsi="Times New Roman" w:cs="Times New Roman"/>
          <w:sz w:val="24"/>
          <w:szCs w:val="24"/>
        </w:rPr>
        <w:t>сформировать у школьников представления о требованиях изменяющегося общества к выпускникам школы;</w:t>
      </w:r>
    </w:p>
    <w:p w14:paraId="4D4D763B" w14:textId="77777777" w:rsidR="001A4FE7" w:rsidRPr="001A4FE7" w:rsidRDefault="001A4FE7" w:rsidP="001A4FE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4FE7">
        <w:rPr>
          <w:rFonts w:ascii="Times New Roman" w:hAnsi="Times New Roman" w:cs="Times New Roman"/>
          <w:sz w:val="24"/>
          <w:szCs w:val="24"/>
        </w:rPr>
        <w:t>способствовать развитию у школьников отношения к себе как к субъекту будущего профессионального образования и профессионального труда;</w:t>
      </w:r>
    </w:p>
    <w:p w14:paraId="2FBD932C" w14:textId="77777777" w:rsidR="001A4FE7" w:rsidRPr="001A4FE7" w:rsidRDefault="001A4FE7" w:rsidP="001A4FE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4FE7">
        <w:rPr>
          <w:rFonts w:ascii="Times New Roman" w:hAnsi="Times New Roman" w:cs="Times New Roman"/>
          <w:sz w:val="24"/>
          <w:szCs w:val="24"/>
        </w:rPr>
        <w:t>обеспечить школьников способами и приемами принятия адекватных решений о выборе индивидуального образовательного и профессионального маршрута;</w:t>
      </w:r>
    </w:p>
    <w:p w14:paraId="16C3BB61" w14:textId="77777777" w:rsidR="001A4FE7" w:rsidRDefault="001A4FE7" w:rsidP="001A4FE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4FE7">
        <w:rPr>
          <w:rFonts w:ascii="Times New Roman" w:hAnsi="Times New Roman" w:cs="Times New Roman"/>
          <w:sz w:val="24"/>
          <w:szCs w:val="24"/>
        </w:rPr>
        <w:t xml:space="preserve"> способствовать приобретению практического опыта, соответствующего интересам, склонностям личности школьника и профилю его дальнейшего обучения.</w:t>
      </w:r>
    </w:p>
    <w:p w14:paraId="6DF83B26" w14:textId="77777777" w:rsidR="001A4FE7" w:rsidRDefault="001A4FE7" w:rsidP="001A4FE7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67020282" w14:textId="77777777" w:rsidR="000C152C" w:rsidRDefault="000C152C" w:rsidP="000C152C">
      <w:pPr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14:paraId="53273008" w14:textId="77777777" w:rsidR="001A4FE7" w:rsidRPr="008C1868" w:rsidRDefault="001A4FE7" w:rsidP="008C1868">
      <w:pPr>
        <w:pStyle w:val="a4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1868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 внеурочной деятельности</w:t>
      </w:r>
    </w:p>
    <w:p w14:paraId="216A97F2" w14:textId="77777777" w:rsidR="003B7C2D" w:rsidRDefault="003B7C2D" w:rsidP="003B7C2D">
      <w:pPr>
        <w:pStyle w:val="a4"/>
        <w:ind w:left="2880"/>
        <w:rPr>
          <w:rFonts w:ascii="Times New Roman" w:hAnsi="Times New Roman" w:cs="Times New Roman"/>
          <w:b/>
          <w:sz w:val="24"/>
          <w:szCs w:val="24"/>
        </w:rPr>
      </w:pPr>
    </w:p>
    <w:p w14:paraId="1153EE1E" w14:textId="77777777" w:rsidR="003B7C2D" w:rsidRPr="003B7C2D" w:rsidRDefault="003B7C2D" w:rsidP="003B7C2D">
      <w:pPr>
        <w:jc w:val="both"/>
        <w:rPr>
          <w:rFonts w:ascii="Times New Roman" w:hAnsi="Times New Roman" w:cs="Times New Roman"/>
          <w:sz w:val="24"/>
          <w:szCs w:val="24"/>
        </w:rPr>
      </w:pPr>
      <w:r w:rsidRPr="003B7C2D">
        <w:rPr>
          <w:rFonts w:ascii="Times New Roman" w:hAnsi="Times New Roman" w:cs="Times New Roman"/>
          <w:sz w:val="24"/>
          <w:szCs w:val="24"/>
        </w:rPr>
        <w:t>В результате изучения данного курса у школьников должны быть сформированы:</w:t>
      </w:r>
    </w:p>
    <w:p w14:paraId="5BE2A826" w14:textId="77777777" w:rsidR="003B7C2D" w:rsidRPr="003B7C2D" w:rsidRDefault="003B7C2D" w:rsidP="003B7C2D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7C2D">
        <w:rPr>
          <w:rFonts w:ascii="Times New Roman" w:hAnsi="Times New Roman" w:cs="Times New Roman"/>
          <w:sz w:val="24"/>
          <w:szCs w:val="24"/>
        </w:rPr>
        <w:t>знания и представления о требованиях современного общества к профессиональной деятельности человека, о рынке профессионального труда и образовательных услуг; о возможностях получения образования не только в условиях избираемого профиля, но и в дальнейшей перспективе; о психологических основах принятия решения в целом и выборе профиля обучения,  в частности;</w:t>
      </w:r>
    </w:p>
    <w:p w14:paraId="21599CF0" w14:textId="77777777" w:rsidR="003B7C2D" w:rsidRPr="003B7C2D" w:rsidRDefault="003B7C2D" w:rsidP="003B7C2D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7C2D">
        <w:rPr>
          <w:rFonts w:ascii="Times New Roman" w:hAnsi="Times New Roman" w:cs="Times New Roman"/>
          <w:sz w:val="24"/>
          <w:szCs w:val="24"/>
        </w:rPr>
        <w:t>умения находить выход из проблемной ситуации, связанной с выбором профиля обучения и пути продолжения образования; объективно оценивать свои индивидуальные возможности в соответствии с избираемой деятельностью; ставить цели и планировать действия для их достижения; выполнять творческие упражнения, позволяющие приобрести соответствующий практический опыт;</w:t>
      </w:r>
    </w:p>
    <w:p w14:paraId="05E66295" w14:textId="77777777" w:rsidR="003B7C2D" w:rsidRPr="003B7C2D" w:rsidRDefault="003B7C2D" w:rsidP="003B7C2D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7C2D">
        <w:rPr>
          <w:rFonts w:ascii="Times New Roman" w:hAnsi="Times New Roman" w:cs="Times New Roman"/>
          <w:sz w:val="24"/>
          <w:szCs w:val="24"/>
        </w:rPr>
        <w:t>знания о психологических особенностях процесса общения, его структуре, закономерностях и средствах, а также эффективном использовании различных средств;</w:t>
      </w:r>
    </w:p>
    <w:p w14:paraId="726094DD" w14:textId="77777777" w:rsidR="003B7C2D" w:rsidRDefault="003B7C2D" w:rsidP="003B7C2D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7C2D">
        <w:rPr>
          <w:rFonts w:ascii="Times New Roman" w:hAnsi="Times New Roman" w:cs="Times New Roman"/>
          <w:sz w:val="24"/>
          <w:szCs w:val="24"/>
        </w:rPr>
        <w:t>представления о способах саморегуляции в условиях межличностного взаимодействия.</w:t>
      </w:r>
    </w:p>
    <w:p w14:paraId="7E3BDEF6" w14:textId="77777777" w:rsidR="008672BB" w:rsidRDefault="008672BB" w:rsidP="008672B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59E58D29" w14:textId="77777777" w:rsidR="008672BB" w:rsidRDefault="008672BB" w:rsidP="008672B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5665393B" w14:textId="77777777" w:rsidR="008672BB" w:rsidRDefault="008672BB" w:rsidP="008672B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04517663" w14:textId="77777777" w:rsidR="008672BB" w:rsidRDefault="008C1868" w:rsidP="008672B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8672BB">
        <w:rPr>
          <w:rFonts w:ascii="Times New Roman" w:hAnsi="Times New Roman" w:cs="Times New Roman"/>
          <w:b/>
          <w:sz w:val="24"/>
          <w:szCs w:val="24"/>
        </w:rPr>
        <w:t>.Содержание внеурочной деятельности</w:t>
      </w:r>
    </w:p>
    <w:p w14:paraId="4437614C" w14:textId="77777777" w:rsidR="001A4FE7" w:rsidRDefault="008672BB" w:rsidP="008672BB">
      <w:pPr>
        <w:rPr>
          <w:rFonts w:ascii="Times New Roman" w:hAnsi="Times New Roman" w:cs="Times New Roman"/>
          <w:b/>
          <w:sz w:val="24"/>
          <w:szCs w:val="24"/>
        </w:rPr>
      </w:pPr>
      <w:r w:rsidRPr="008672BB">
        <w:rPr>
          <w:rFonts w:ascii="Times New Roman" w:hAnsi="Times New Roman" w:cs="Times New Roman"/>
          <w:b/>
          <w:sz w:val="24"/>
          <w:szCs w:val="24"/>
        </w:rPr>
        <w:t>Познавательные процессы и способности личности (6 часов):</w:t>
      </w:r>
    </w:p>
    <w:p w14:paraId="1B9C7654" w14:textId="77777777" w:rsidR="008672BB" w:rsidRDefault="008672BB" w:rsidP="008672BB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Память, внимание, мышление, формы чувственного познания, мышление, интеллектуальная сфера, способности личности.</w:t>
      </w:r>
      <w:proofErr w:type="gramEnd"/>
    </w:p>
    <w:p w14:paraId="5C744690" w14:textId="77777777" w:rsidR="008672BB" w:rsidRDefault="008672BB" w:rsidP="008672BB">
      <w:pPr>
        <w:rPr>
          <w:rFonts w:ascii="Times New Roman" w:hAnsi="Times New Roman" w:cs="Times New Roman"/>
          <w:b/>
          <w:sz w:val="24"/>
          <w:szCs w:val="24"/>
        </w:rPr>
      </w:pPr>
      <w:r w:rsidRPr="008672BB">
        <w:rPr>
          <w:rFonts w:ascii="Times New Roman" w:hAnsi="Times New Roman" w:cs="Times New Roman"/>
          <w:b/>
          <w:sz w:val="24"/>
          <w:szCs w:val="24"/>
        </w:rPr>
        <w:t>Психология личности (6 часов)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73C3D82D" w14:textId="77777777" w:rsidR="008672BB" w:rsidRDefault="008672BB" w:rsidP="008672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Типы нервной системы. Темперамент; Характер и самооценка; Самоопределение личности; Мотивационная сфера</w:t>
      </w:r>
      <w:r w:rsidR="0034364C">
        <w:rPr>
          <w:rFonts w:ascii="Times New Roman" w:hAnsi="Times New Roman" w:cs="Times New Roman"/>
          <w:sz w:val="24"/>
          <w:szCs w:val="24"/>
        </w:rPr>
        <w:t>; Общение; конфликты.</w:t>
      </w:r>
    </w:p>
    <w:p w14:paraId="3B493CB2" w14:textId="77777777" w:rsidR="0034364C" w:rsidRPr="008672BB" w:rsidRDefault="0034364C" w:rsidP="008672BB">
      <w:pPr>
        <w:rPr>
          <w:rFonts w:ascii="Times New Roman" w:hAnsi="Times New Roman" w:cs="Times New Roman"/>
          <w:sz w:val="24"/>
          <w:szCs w:val="24"/>
        </w:rPr>
      </w:pPr>
      <w:r w:rsidRPr="0034364C">
        <w:rPr>
          <w:rFonts w:ascii="Times New Roman" w:hAnsi="Times New Roman" w:cs="Times New Roman"/>
          <w:b/>
          <w:sz w:val="24"/>
          <w:szCs w:val="24"/>
        </w:rPr>
        <w:t>Мир профессий(13  часов)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03AA465E" w14:textId="77777777" w:rsidR="008672BB" w:rsidRDefault="0034364C" w:rsidP="0034364C">
      <w:pPr>
        <w:rPr>
          <w:rFonts w:ascii="Times New Roman" w:hAnsi="Times New Roman" w:cs="Times New Roman"/>
          <w:sz w:val="24"/>
          <w:szCs w:val="24"/>
        </w:rPr>
      </w:pPr>
      <w:r w:rsidRPr="0034364C">
        <w:rPr>
          <w:rFonts w:ascii="Times New Roman" w:hAnsi="Times New Roman" w:cs="Times New Roman"/>
          <w:sz w:val="24"/>
          <w:szCs w:val="24"/>
        </w:rPr>
        <w:t>Профессия, специальнос</w:t>
      </w:r>
      <w:r>
        <w:rPr>
          <w:rFonts w:ascii="Times New Roman" w:hAnsi="Times New Roman" w:cs="Times New Roman"/>
          <w:sz w:val="24"/>
          <w:szCs w:val="24"/>
        </w:rPr>
        <w:t xml:space="preserve">ть, специализация, квалификация; Характеристика труда; Формула профессий.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Профессиограмма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34364C">
        <w:rPr>
          <w:rFonts w:ascii="Times New Roman" w:hAnsi="Times New Roman" w:cs="Times New Roman"/>
          <w:sz w:val="24"/>
          <w:szCs w:val="24"/>
        </w:rPr>
        <w:t>Типы профессий, Матрица выбора профессий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34364C">
        <w:rPr>
          <w:rFonts w:ascii="Times New Roman" w:hAnsi="Times New Roman" w:cs="Times New Roman"/>
          <w:sz w:val="24"/>
          <w:szCs w:val="24"/>
        </w:rPr>
        <w:t>Характеристика профессий типа «человек-человек»</w:t>
      </w:r>
      <w:r>
        <w:rPr>
          <w:rFonts w:ascii="Times New Roman" w:hAnsi="Times New Roman" w:cs="Times New Roman"/>
          <w:sz w:val="24"/>
          <w:szCs w:val="24"/>
        </w:rPr>
        <w:t xml:space="preserve">;  </w:t>
      </w:r>
      <w:r w:rsidRPr="0034364C">
        <w:rPr>
          <w:rFonts w:ascii="Times New Roman" w:hAnsi="Times New Roman" w:cs="Times New Roman"/>
          <w:sz w:val="24"/>
          <w:szCs w:val="24"/>
        </w:rPr>
        <w:t>Характеристика профессий типа «человек-техника»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34364C">
        <w:rPr>
          <w:rFonts w:ascii="Times New Roman" w:hAnsi="Times New Roman" w:cs="Times New Roman"/>
          <w:sz w:val="24"/>
          <w:szCs w:val="24"/>
        </w:rPr>
        <w:t>Характеристик</w:t>
      </w:r>
      <w:r>
        <w:rPr>
          <w:rFonts w:ascii="Times New Roman" w:hAnsi="Times New Roman" w:cs="Times New Roman"/>
          <w:sz w:val="24"/>
          <w:szCs w:val="24"/>
        </w:rPr>
        <w:t>а профессий типа «человек-знаков</w:t>
      </w:r>
      <w:r w:rsidRPr="0034364C">
        <w:rPr>
          <w:rFonts w:ascii="Times New Roman" w:hAnsi="Times New Roman" w:cs="Times New Roman"/>
          <w:sz w:val="24"/>
          <w:szCs w:val="24"/>
        </w:rPr>
        <w:t>ая система»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34364C">
        <w:rPr>
          <w:rFonts w:ascii="Times New Roman" w:hAnsi="Times New Roman" w:cs="Times New Roman"/>
          <w:sz w:val="24"/>
          <w:szCs w:val="24"/>
        </w:rPr>
        <w:t>Характеристика профессий типа «человек - художественный образ»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365A457D" w14:textId="77777777" w:rsidR="0034364C" w:rsidRDefault="0034364C" w:rsidP="0034364C">
      <w:pPr>
        <w:rPr>
          <w:rFonts w:ascii="Times New Roman" w:hAnsi="Times New Roman" w:cs="Times New Roman"/>
          <w:b/>
          <w:sz w:val="24"/>
          <w:szCs w:val="24"/>
        </w:rPr>
      </w:pPr>
      <w:r w:rsidRPr="0034364C">
        <w:rPr>
          <w:rFonts w:ascii="Times New Roman" w:hAnsi="Times New Roman" w:cs="Times New Roman"/>
          <w:b/>
          <w:sz w:val="24"/>
          <w:szCs w:val="24"/>
        </w:rPr>
        <w:t>Профессиональное самоопределение (5 часов)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40288EDF" w14:textId="77777777" w:rsidR="0034364C" w:rsidRDefault="0034364C" w:rsidP="0034364C">
      <w:pPr>
        <w:rPr>
          <w:rFonts w:ascii="Times New Roman" w:hAnsi="Times New Roman" w:cs="Times New Roman"/>
          <w:sz w:val="24"/>
          <w:szCs w:val="24"/>
        </w:rPr>
      </w:pPr>
      <w:r w:rsidRPr="0034364C">
        <w:rPr>
          <w:rFonts w:ascii="Times New Roman" w:hAnsi="Times New Roman" w:cs="Times New Roman"/>
          <w:sz w:val="24"/>
          <w:szCs w:val="24"/>
        </w:rPr>
        <w:t>Возможности личности в профессиональной деятельности (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4364C">
        <w:rPr>
          <w:rFonts w:ascii="Times New Roman" w:hAnsi="Times New Roman" w:cs="Times New Roman"/>
          <w:sz w:val="24"/>
          <w:szCs w:val="24"/>
        </w:rPr>
        <w:t>могу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4364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34364C">
        <w:rPr>
          <w:rFonts w:ascii="Times New Roman" w:hAnsi="Times New Roman" w:cs="Times New Roman"/>
          <w:sz w:val="24"/>
          <w:szCs w:val="24"/>
        </w:rPr>
        <w:t>Рынок труда. Потребности рынка  труда в кадрах («надо»)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34364C">
        <w:rPr>
          <w:rFonts w:ascii="Times New Roman" w:hAnsi="Times New Roman" w:cs="Times New Roman"/>
          <w:sz w:val="24"/>
          <w:szCs w:val="24"/>
        </w:rPr>
        <w:t xml:space="preserve">Выбор профессии на основе самооценки и </w:t>
      </w:r>
      <w:r w:rsidRPr="0034364C">
        <w:rPr>
          <w:rFonts w:ascii="Times New Roman" w:hAnsi="Times New Roman" w:cs="Times New Roman"/>
          <w:sz w:val="24"/>
          <w:szCs w:val="24"/>
        </w:rPr>
        <w:lastRenderedPageBreak/>
        <w:t>анализа состав</w:t>
      </w:r>
      <w:r>
        <w:rPr>
          <w:rFonts w:ascii="Times New Roman" w:hAnsi="Times New Roman" w:cs="Times New Roman"/>
          <w:sz w:val="24"/>
          <w:szCs w:val="24"/>
        </w:rPr>
        <w:t xml:space="preserve">ляющих «хочу» - «могу» - «надо»; </w:t>
      </w:r>
      <w:r w:rsidRPr="0034364C">
        <w:rPr>
          <w:rFonts w:ascii="Times New Roman" w:hAnsi="Times New Roman" w:cs="Times New Roman"/>
          <w:sz w:val="24"/>
          <w:szCs w:val="24"/>
        </w:rPr>
        <w:t>Мотивационные факторы выбора профессии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EFDDF45" w14:textId="77777777" w:rsidR="0034364C" w:rsidRPr="0034364C" w:rsidRDefault="0034364C" w:rsidP="0034364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4364C">
        <w:rPr>
          <w:rFonts w:ascii="Times New Roman" w:hAnsi="Times New Roman" w:cs="Times New Roman"/>
          <w:b/>
          <w:sz w:val="24"/>
          <w:szCs w:val="24"/>
        </w:rPr>
        <w:t>Подготовка к будущей карьере (3 часа)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1C6B473D" w14:textId="77777777" w:rsidR="0034364C" w:rsidRPr="0034364C" w:rsidRDefault="0034364C" w:rsidP="0034364C">
      <w:pPr>
        <w:rPr>
          <w:rFonts w:ascii="Times New Roman" w:hAnsi="Times New Roman" w:cs="Times New Roman"/>
          <w:sz w:val="24"/>
          <w:szCs w:val="24"/>
        </w:rPr>
      </w:pPr>
      <w:r w:rsidRPr="0034364C">
        <w:rPr>
          <w:rFonts w:ascii="Times New Roman" w:hAnsi="Times New Roman" w:cs="Times New Roman"/>
          <w:sz w:val="24"/>
          <w:szCs w:val="24"/>
        </w:rPr>
        <w:t>Карьера. Виды карьеры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34364C">
        <w:rPr>
          <w:rFonts w:ascii="Times New Roman" w:hAnsi="Times New Roman" w:cs="Times New Roman"/>
          <w:sz w:val="24"/>
          <w:szCs w:val="24"/>
        </w:rPr>
        <w:t>Профессиональный рост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34364C">
        <w:rPr>
          <w:rFonts w:ascii="Times New Roman" w:hAnsi="Times New Roman" w:cs="Times New Roman"/>
          <w:sz w:val="24"/>
          <w:szCs w:val="24"/>
        </w:rPr>
        <w:t>Построение личного профессионального плана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A98BBA9" w14:textId="77777777" w:rsidR="0034364C" w:rsidRPr="0034364C" w:rsidRDefault="0034364C" w:rsidP="0034364C">
      <w:pPr>
        <w:rPr>
          <w:rFonts w:ascii="Times New Roman" w:hAnsi="Times New Roman" w:cs="Times New Roman"/>
          <w:sz w:val="24"/>
          <w:szCs w:val="24"/>
        </w:rPr>
      </w:pPr>
    </w:p>
    <w:p w14:paraId="30642DB1" w14:textId="77777777" w:rsidR="001A4FE7" w:rsidRPr="001A4FE7" w:rsidRDefault="001A4FE7" w:rsidP="001A4FE7">
      <w:pPr>
        <w:jc w:val="both"/>
        <w:rPr>
          <w:rFonts w:ascii="Times New Roman" w:hAnsi="Times New Roman" w:cs="Times New Roman"/>
          <w:sz w:val="24"/>
          <w:szCs w:val="24"/>
        </w:rPr>
      </w:pPr>
      <w:r w:rsidRPr="0034364C">
        <w:rPr>
          <w:rFonts w:ascii="Times New Roman" w:hAnsi="Times New Roman" w:cs="Times New Roman"/>
          <w:b/>
          <w:sz w:val="24"/>
          <w:szCs w:val="24"/>
        </w:rPr>
        <w:t>Формы деятельности</w:t>
      </w:r>
      <w:r w:rsidRPr="001A4FE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E39BD57" w14:textId="77777777" w:rsidR="001A4FE7" w:rsidRPr="001A4FE7" w:rsidRDefault="001A4FE7" w:rsidP="001A4FE7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4FE7">
        <w:rPr>
          <w:rFonts w:ascii="Times New Roman" w:hAnsi="Times New Roman" w:cs="Times New Roman"/>
          <w:sz w:val="24"/>
          <w:szCs w:val="24"/>
        </w:rPr>
        <w:t>самоанализ;</w:t>
      </w:r>
    </w:p>
    <w:p w14:paraId="58216482" w14:textId="77777777" w:rsidR="001A4FE7" w:rsidRPr="001A4FE7" w:rsidRDefault="001A4FE7" w:rsidP="001A4FE7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4FE7">
        <w:rPr>
          <w:rFonts w:ascii="Times New Roman" w:hAnsi="Times New Roman" w:cs="Times New Roman"/>
          <w:sz w:val="24"/>
          <w:szCs w:val="24"/>
        </w:rPr>
        <w:t>анализ научных и художественных источников, СМИ;</w:t>
      </w:r>
    </w:p>
    <w:p w14:paraId="1419A805" w14:textId="77777777" w:rsidR="001A4FE7" w:rsidRPr="001A4FE7" w:rsidRDefault="001A4FE7" w:rsidP="001A4FE7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4FE7">
        <w:rPr>
          <w:rFonts w:ascii="Times New Roman" w:hAnsi="Times New Roman" w:cs="Times New Roman"/>
          <w:sz w:val="24"/>
          <w:szCs w:val="24"/>
        </w:rPr>
        <w:t>анализ практических примеров проблемных ситуаций;</w:t>
      </w:r>
    </w:p>
    <w:p w14:paraId="374F84A9" w14:textId="77777777" w:rsidR="001A4FE7" w:rsidRPr="001A4FE7" w:rsidRDefault="001A4FE7" w:rsidP="001A4FE7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4FE7">
        <w:rPr>
          <w:rFonts w:ascii="Times New Roman" w:hAnsi="Times New Roman" w:cs="Times New Roman"/>
          <w:sz w:val="24"/>
          <w:szCs w:val="24"/>
        </w:rPr>
        <w:t>групповые дискуссии;</w:t>
      </w:r>
    </w:p>
    <w:p w14:paraId="00A10DC2" w14:textId="77777777" w:rsidR="001A4FE7" w:rsidRPr="001A4FE7" w:rsidRDefault="001A4FE7" w:rsidP="001A4FE7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4FE7">
        <w:rPr>
          <w:rFonts w:ascii="Times New Roman" w:hAnsi="Times New Roman" w:cs="Times New Roman"/>
          <w:sz w:val="24"/>
          <w:szCs w:val="24"/>
        </w:rPr>
        <w:t>индивидуальная работа;</w:t>
      </w:r>
    </w:p>
    <w:p w14:paraId="3D996E18" w14:textId="77777777" w:rsidR="001A4FE7" w:rsidRPr="001A4FE7" w:rsidRDefault="001A4FE7" w:rsidP="001A4FE7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4FE7">
        <w:rPr>
          <w:rFonts w:ascii="Times New Roman" w:hAnsi="Times New Roman" w:cs="Times New Roman"/>
          <w:sz w:val="24"/>
          <w:szCs w:val="24"/>
        </w:rPr>
        <w:t>индивидуальная и групповая проектная работа;</w:t>
      </w:r>
    </w:p>
    <w:p w14:paraId="4221656A" w14:textId="77777777" w:rsidR="001A4FE7" w:rsidRPr="001A4FE7" w:rsidRDefault="008672BB" w:rsidP="001A4FE7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ролевые и деловые игры.</w:t>
      </w:r>
    </w:p>
    <w:p w14:paraId="163C5885" w14:textId="77777777" w:rsidR="001A4FE7" w:rsidRPr="001A4FE7" w:rsidRDefault="001A4FE7" w:rsidP="008672BB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A4FE7">
        <w:rPr>
          <w:rFonts w:ascii="Times New Roman" w:hAnsi="Times New Roman" w:cs="Times New Roman"/>
          <w:sz w:val="24"/>
          <w:szCs w:val="24"/>
        </w:rPr>
        <w:t>В данной программе используются групповые и интерактивные методы обучения. Преимущества тренинговой формы проведения занятия заключаются в создании непринужденной атмосферы, стимуляции креативности и осознании личной ответственности за свой выбор.</w:t>
      </w:r>
    </w:p>
    <w:p w14:paraId="241CA4F5" w14:textId="77777777" w:rsidR="001A4FE7" w:rsidRDefault="001A4FE7" w:rsidP="001A4FE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F11F25" w14:textId="77777777" w:rsidR="001A4FE7" w:rsidRPr="001A4FE7" w:rsidRDefault="001A4FE7" w:rsidP="001A4FE7">
      <w:pPr>
        <w:rPr>
          <w:rFonts w:ascii="Times New Roman" w:hAnsi="Times New Roman" w:cs="Times New Roman"/>
          <w:b/>
          <w:sz w:val="24"/>
          <w:szCs w:val="24"/>
        </w:rPr>
      </w:pPr>
    </w:p>
    <w:p w14:paraId="3244CDF8" w14:textId="77777777" w:rsidR="001A4FE7" w:rsidRPr="001A4FE7" w:rsidRDefault="001A4FE7" w:rsidP="0063727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9E82EE" w14:textId="77777777" w:rsidR="001A4FE7" w:rsidRPr="001A4FE7" w:rsidRDefault="001A4FE7" w:rsidP="0063727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11A427" w14:textId="77777777" w:rsidR="001A4FE7" w:rsidRPr="001A4FE7" w:rsidRDefault="001A4FE7" w:rsidP="0063727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D32EC7" w14:textId="77777777" w:rsidR="001A4FE7" w:rsidRPr="001A4FE7" w:rsidRDefault="001A4FE7" w:rsidP="0063727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B6747D" w14:textId="77777777" w:rsidR="001A4FE7" w:rsidRPr="001A4FE7" w:rsidRDefault="001A4FE7" w:rsidP="0063727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9FC457" w14:textId="77777777" w:rsidR="001A4FE7" w:rsidRPr="001A4FE7" w:rsidRDefault="001A4FE7" w:rsidP="0063727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3C0AC9" w14:textId="77777777" w:rsidR="001A4FE7" w:rsidRPr="001A4FE7" w:rsidRDefault="001A4FE7" w:rsidP="0063727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7677F1" w14:textId="77777777" w:rsidR="001A4FE7" w:rsidRPr="001A4FE7" w:rsidRDefault="001A4FE7" w:rsidP="008672BB">
      <w:pPr>
        <w:rPr>
          <w:rFonts w:ascii="Times New Roman" w:hAnsi="Times New Roman" w:cs="Times New Roman"/>
          <w:b/>
          <w:sz w:val="24"/>
          <w:szCs w:val="24"/>
        </w:rPr>
      </w:pPr>
    </w:p>
    <w:p w14:paraId="26E437DD" w14:textId="77777777" w:rsidR="00D863C0" w:rsidRDefault="00D863C0" w:rsidP="000C152C">
      <w:pPr>
        <w:rPr>
          <w:rFonts w:ascii="Times New Roman" w:hAnsi="Times New Roman" w:cs="Times New Roman"/>
          <w:b/>
          <w:sz w:val="24"/>
          <w:szCs w:val="24"/>
        </w:rPr>
      </w:pPr>
    </w:p>
    <w:p w14:paraId="1C3FCE90" w14:textId="77777777" w:rsidR="004217C5" w:rsidRDefault="004217C5" w:rsidP="004217C5">
      <w:r>
        <w:rPr>
          <w:rFonts w:ascii="Times New Roman" w:hAnsi="Times New Roman"/>
          <w:b/>
          <w:color w:val="000000"/>
        </w:rPr>
        <w:t>ТЕМАТИЧЕСКОЕ ПЛАНИРОВАНИЕ</w:t>
      </w:r>
    </w:p>
    <w:tbl>
      <w:tblPr>
        <w:tblStyle w:val="a3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566"/>
        <w:gridCol w:w="3829"/>
        <w:gridCol w:w="1134"/>
        <w:gridCol w:w="1418"/>
        <w:gridCol w:w="1134"/>
        <w:gridCol w:w="25"/>
        <w:gridCol w:w="2350"/>
      </w:tblGrid>
      <w:tr w:rsidR="004217C5" w14:paraId="13B05ADF" w14:textId="77777777" w:rsidTr="004217C5">
        <w:tc>
          <w:tcPr>
            <w:tcW w:w="566" w:type="dxa"/>
            <w:vMerge w:val="restart"/>
          </w:tcPr>
          <w:p w14:paraId="56E42368" w14:textId="77777777" w:rsidR="004217C5" w:rsidRDefault="004217C5" w:rsidP="006372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  <w:p w14:paraId="092F365C" w14:textId="77777777" w:rsidR="004217C5" w:rsidRDefault="004217C5" w:rsidP="006372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29" w:type="dxa"/>
            <w:vMerge w:val="restart"/>
          </w:tcPr>
          <w:p w14:paraId="73451846" w14:textId="77777777" w:rsidR="004217C5" w:rsidRDefault="004217C5" w:rsidP="006372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3686" w:type="dxa"/>
            <w:gridSpan w:val="3"/>
          </w:tcPr>
          <w:p w14:paraId="3CC11FC1" w14:textId="77777777" w:rsidR="004217C5" w:rsidRDefault="004217C5" w:rsidP="006372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375" w:type="dxa"/>
            <w:gridSpan w:val="2"/>
            <w:tcBorders>
              <w:bottom w:val="nil"/>
            </w:tcBorders>
          </w:tcPr>
          <w:p w14:paraId="57EBFF5C" w14:textId="77777777" w:rsidR="004217C5" w:rsidRDefault="004217C5" w:rsidP="006372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4217C5" w14:paraId="5B6E3FA0" w14:textId="77777777" w:rsidTr="004217C5">
        <w:tc>
          <w:tcPr>
            <w:tcW w:w="566" w:type="dxa"/>
            <w:vMerge/>
          </w:tcPr>
          <w:p w14:paraId="6F9AC672" w14:textId="77777777" w:rsidR="004217C5" w:rsidRDefault="004217C5" w:rsidP="006372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9" w:type="dxa"/>
            <w:vMerge/>
          </w:tcPr>
          <w:p w14:paraId="1FBBEE6A" w14:textId="77777777" w:rsidR="004217C5" w:rsidRDefault="004217C5" w:rsidP="006372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07B61AAC" w14:textId="77777777" w:rsidR="004217C5" w:rsidRDefault="004217C5" w:rsidP="006372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14:paraId="7029FADE" w14:textId="77777777" w:rsidR="004217C5" w:rsidRDefault="004217C5" w:rsidP="006372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контрольных работ</w:t>
            </w:r>
          </w:p>
        </w:tc>
        <w:tc>
          <w:tcPr>
            <w:tcW w:w="1159" w:type="dxa"/>
            <w:gridSpan w:val="2"/>
          </w:tcPr>
          <w:p w14:paraId="158A144E" w14:textId="77777777" w:rsidR="004217C5" w:rsidRDefault="004217C5" w:rsidP="006372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практических работ</w:t>
            </w:r>
          </w:p>
        </w:tc>
        <w:tc>
          <w:tcPr>
            <w:tcW w:w="2350" w:type="dxa"/>
            <w:tcBorders>
              <w:top w:val="nil"/>
            </w:tcBorders>
          </w:tcPr>
          <w:p w14:paraId="6D39BF56" w14:textId="77777777" w:rsidR="004217C5" w:rsidRDefault="004217C5" w:rsidP="006372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0694" w14:paraId="3199230E" w14:textId="77777777" w:rsidTr="004217C5">
        <w:tc>
          <w:tcPr>
            <w:tcW w:w="566" w:type="dxa"/>
          </w:tcPr>
          <w:p w14:paraId="2F8BC0DB" w14:textId="77777777" w:rsidR="001C0694" w:rsidRPr="001C0694" w:rsidRDefault="001C0694" w:rsidP="00637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6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9" w:type="dxa"/>
          </w:tcPr>
          <w:p w14:paraId="1F726255" w14:textId="77777777" w:rsidR="001C0694" w:rsidRDefault="001C0694" w:rsidP="006372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FE7">
              <w:rPr>
                <w:rFonts w:ascii="Times New Roman" w:hAnsi="Times New Roman" w:cs="Times New Roman"/>
                <w:sz w:val="24"/>
                <w:szCs w:val="24"/>
              </w:rPr>
              <w:t>Введение. Предмет и задачи курса.</w:t>
            </w:r>
          </w:p>
        </w:tc>
        <w:tc>
          <w:tcPr>
            <w:tcW w:w="1134" w:type="dxa"/>
          </w:tcPr>
          <w:p w14:paraId="02332961" w14:textId="77777777" w:rsidR="001C0694" w:rsidRPr="00386667" w:rsidRDefault="00386667" w:rsidP="00637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6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7FC72130" w14:textId="77777777" w:rsidR="001C0694" w:rsidRDefault="001C0694" w:rsidP="006372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9" w:type="dxa"/>
            <w:gridSpan w:val="2"/>
          </w:tcPr>
          <w:p w14:paraId="15511C10" w14:textId="77777777" w:rsidR="001C0694" w:rsidRDefault="001C0694" w:rsidP="006372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nil"/>
            </w:tcBorders>
          </w:tcPr>
          <w:p w14:paraId="63AE5253" w14:textId="77777777" w:rsidR="001C0694" w:rsidRDefault="001C0694" w:rsidP="006372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17C5" w14:paraId="1E6D1488" w14:textId="77777777" w:rsidTr="004217C5">
        <w:tc>
          <w:tcPr>
            <w:tcW w:w="566" w:type="dxa"/>
          </w:tcPr>
          <w:p w14:paraId="5AE28EF3" w14:textId="77777777" w:rsidR="004217C5" w:rsidRPr="004217C5" w:rsidRDefault="00386667" w:rsidP="00637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9" w:type="dxa"/>
          </w:tcPr>
          <w:p w14:paraId="4092E954" w14:textId="77777777" w:rsidR="004217C5" w:rsidRPr="004217C5" w:rsidRDefault="004217C5" w:rsidP="00421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7C5">
              <w:rPr>
                <w:rFonts w:ascii="Times New Roman" w:hAnsi="Times New Roman" w:cs="Times New Roman"/>
                <w:sz w:val="24"/>
                <w:szCs w:val="24"/>
              </w:rPr>
              <w:t>Познавательные процессы и способности личности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5F0E0851" w14:textId="77777777" w:rsidR="004217C5" w:rsidRPr="004217C5" w:rsidRDefault="004217C5" w:rsidP="00637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3861EC3C" w14:textId="77777777" w:rsidR="004217C5" w:rsidRDefault="004217C5" w:rsidP="006372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9" w:type="dxa"/>
            <w:gridSpan w:val="2"/>
          </w:tcPr>
          <w:p w14:paraId="1FB0875A" w14:textId="77777777" w:rsidR="004217C5" w:rsidRDefault="004217C5" w:rsidP="006372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0" w:type="dxa"/>
          </w:tcPr>
          <w:p w14:paraId="52453B18" w14:textId="77777777" w:rsidR="00386667" w:rsidRPr="007C35BA" w:rsidRDefault="00C81D5E" w:rsidP="00386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386667" w:rsidRPr="00331F2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http://school570.spb.ru/index/0-178</w:t>
              </w:r>
            </w:hyperlink>
            <w:r w:rsidR="003866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4F8F8C9" w14:textId="77777777" w:rsidR="004217C5" w:rsidRDefault="004217C5" w:rsidP="006372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17C5" w14:paraId="411FFAE1" w14:textId="77777777" w:rsidTr="004217C5">
        <w:tc>
          <w:tcPr>
            <w:tcW w:w="566" w:type="dxa"/>
          </w:tcPr>
          <w:p w14:paraId="59B97341" w14:textId="77777777" w:rsidR="004217C5" w:rsidRDefault="00386667" w:rsidP="00637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9" w:type="dxa"/>
          </w:tcPr>
          <w:p w14:paraId="3A877A40" w14:textId="77777777" w:rsidR="004217C5" w:rsidRPr="004217C5" w:rsidRDefault="004217C5" w:rsidP="00421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7C5">
              <w:rPr>
                <w:rFonts w:ascii="Times New Roman" w:hAnsi="Times New Roman" w:cs="Times New Roman"/>
                <w:sz w:val="24"/>
                <w:szCs w:val="24"/>
              </w:rPr>
              <w:t>Психология личности.</w:t>
            </w:r>
          </w:p>
        </w:tc>
        <w:tc>
          <w:tcPr>
            <w:tcW w:w="1134" w:type="dxa"/>
          </w:tcPr>
          <w:p w14:paraId="7A69C9D4" w14:textId="77777777" w:rsidR="004217C5" w:rsidRDefault="004217C5" w:rsidP="00637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4770CF63" w14:textId="77777777" w:rsidR="004217C5" w:rsidRDefault="004217C5" w:rsidP="006372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9" w:type="dxa"/>
            <w:gridSpan w:val="2"/>
          </w:tcPr>
          <w:p w14:paraId="4DD0EF17" w14:textId="77777777" w:rsidR="004217C5" w:rsidRDefault="004217C5" w:rsidP="006372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0" w:type="dxa"/>
          </w:tcPr>
          <w:p w14:paraId="6371354C" w14:textId="77777777" w:rsidR="00386667" w:rsidRDefault="00C81D5E" w:rsidP="00386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386667" w:rsidRPr="00331F2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https://infourok.ru/vneurochnaya-deyatelnost-rossiya-moi-gorizonty-dlya-9-klassa-6759860.html</w:t>
              </w:r>
            </w:hyperlink>
            <w:r w:rsidR="003866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9168CB0" w14:textId="77777777" w:rsidR="004217C5" w:rsidRDefault="004217C5" w:rsidP="006372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17C5" w14:paraId="69636370" w14:textId="77777777" w:rsidTr="004217C5">
        <w:tc>
          <w:tcPr>
            <w:tcW w:w="566" w:type="dxa"/>
          </w:tcPr>
          <w:p w14:paraId="02E85366" w14:textId="77777777" w:rsidR="004217C5" w:rsidRDefault="00386667" w:rsidP="00637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9" w:type="dxa"/>
          </w:tcPr>
          <w:p w14:paraId="25D41260" w14:textId="77777777" w:rsidR="004217C5" w:rsidRPr="004217C5" w:rsidRDefault="004217C5" w:rsidP="00421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профессий.</w:t>
            </w:r>
          </w:p>
        </w:tc>
        <w:tc>
          <w:tcPr>
            <w:tcW w:w="1134" w:type="dxa"/>
          </w:tcPr>
          <w:p w14:paraId="53D1A7B2" w14:textId="77777777" w:rsidR="004217C5" w:rsidRDefault="001C0694" w:rsidP="00637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14:paraId="2D1B38B3" w14:textId="77777777" w:rsidR="004217C5" w:rsidRDefault="004217C5" w:rsidP="006372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9" w:type="dxa"/>
            <w:gridSpan w:val="2"/>
          </w:tcPr>
          <w:p w14:paraId="085AE720" w14:textId="77777777" w:rsidR="004217C5" w:rsidRDefault="004217C5" w:rsidP="006372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0" w:type="dxa"/>
          </w:tcPr>
          <w:p w14:paraId="22615DAA" w14:textId="77777777" w:rsidR="00386667" w:rsidRPr="007C35BA" w:rsidRDefault="00C81D5E" w:rsidP="00386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386667" w:rsidRPr="00331F2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http://school570.spb.ru/index/0-178</w:t>
              </w:r>
            </w:hyperlink>
            <w:r w:rsidR="003866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C530E97" w14:textId="77777777" w:rsidR="004217C5" w:rsidRDefault="004217C5" w:rsidP="006372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17C5" w14:paraId="00880FD5" w14:textId="77777777" w:rsidTr="004217C5">
        <w:tc>
          <w:tcPr>
            <w:tcW w:w="566" w:type="dxa"/>
          </w:tcPr>
          <w:p w14:paraId="24EA9C73" w14:textId="77777777" w:rsidR="004217C5" w:rsidRDefault="00386667" w:rsidP="00637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9" w:type="dxa"/>
          </w:tcPr>
          <w:p w14:paraId="5780BCAC" w14:textId="77777777" w:rsidR="004217C5" w:rsidRPr="004217C5" w:rsidRDefault="004217C5" w:rsidP="00421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7C5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="001C0694">
              <w:rPr>
                <w:rFonts w:ascii="Times New Roman" w:hAnsi="Times New Roman" w:cs="Times New Roman"/>
                <w:sz w:val="24"/>
                <w:szCs w:val="24"/>
              </w:rPr>
              <w:t xml:space="preserve">фессиональное </w:t>
            </w:r>
            <w:r w:rsidRPr="004217C5">
              <w:rPr>
                <w:rFonts w:ascii="Times New Roman" w:hAnsi="Times New Roman" w:cs="Times New Roman"/>
                <w:sz w:val="24"/>
                <w:szCs w:val="24"/>
              </w:rPr>
              <w:t>самоопределение</w:t>
            </w:r>
            <w:r w:rsidR="001C06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00D2E49C" w14:textId="77777777" w:rsidR="004217C5" w:rsidRDefault="001C0694" w:rsidP="00637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14:paraId="3598EB25" w14:textId="77777777" w:rsidR="004217C5" w:rsidRDefault="004217C5" w:rsidP="006372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9" w:type="dxa"/>
            <w:gridSpan w:val="2"/>
          </w:tcPr>
          <w:p w14:paraId="4681C64E" w14:textId="77777777" w:rsidR="004217C5" w:rsidRDefault="004217C5" w:rsidP="006372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0" w:type="dxa"/>
          </w:tcPr>
          <w:p w14:paraId="7BA177CC" w14:textId="77777777" w:rsidR="00386667" w:rsidRDefault="00C81D5E" w:rsidP="00386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386667" w:rsidRPr="00331F2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https://infourok.ru/vneurochnaya-deyatelnost-rossiya-moi-gorizonty-dlya-9-klassa-6759860.html</w:t>
              </w:r>
            </w:hyperlink>
            <w:r w:rsidR="003866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C7DC8AA" w14:textId="77777777" w:rsidR="004217C5" w:rsidRDefault="004217C5" w:rsidP="006372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0694" w14:paraId="099861A7" w14:textId="77777777" w:rsidTr="004217C5">
        <w:tc>
          <w:tcPr>
            <w:tcW w:w="566" w:type="dxa"/>
          </w:tcPr>
          <w:p w14:paraId="7ED40B68" w14:textId="77777777" w:rsidR="001C0694" w:rsidRDefault="00386667" w:rsidP="00637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9" w:type="dxa"/>
          </w:tcPr>
          <w:p w14:paraId="27C69B5B" w14:textId="77777777" w:rsidR="001C0694" w:rsidRPr="001C0694" w:rsidRDefault="001C0694" w:rsidP="00421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694">
              <w:rPr>
                <w:rFonts w:ascii="Times New Roman" w:hAnsi="Times New Roman" w:cs="Times New Roman"/>
                <w:sz w:val="24"/>
                <w:szCs w:val="24"/>
              </w:rPr>
              <w:t>Подготовка к будущей карьере.</w:t>
            </w:r>
          </w:p>
        </w:tc>
        <w:tc>
          <w:tcPr>
            <w:tcW w:w="1134" w:type="dxa"/>
          </w:tcPr>
          <w:p w14:paraId="0942B9C5" w14:textId="77777777" w:rsidR="001C0694" w:rsidRDefault="001C0694" w:rsidP="00637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14:paraId="5FDD6786" w14:textId="77777777" w:rsidR="001C0694" w:rsidRDefault="001C0694" w:rsidP="006372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9" w:type="dxa"/>
            <w:gridSpan w:val="2"/>
          </w:tcPr>
          <w:p w14:paraId="4BD958EB" w14:textId="77777777" w:rsidR="001C0694" w:rsidRDefault="001C0694" w:rsidP="006372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0" w:type="dxa"/>
          </w:tcPr>
          <w:p w14:paraId="6C351605" w14:textId="77777777" w:rsidR="00386667" w:rsidRDefault="00C81D5E" w:rsidP="00386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386667" w:rsidRPr="00331F2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https://infourok.ru/vneurochnaya-deyatelnost-rossiya-moi-gorizonty-dlya-9-klassa-6759860.html</w:t>
              </w:r>
            </w:hyperlink>
            <w:r w:rsidR="003866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9AB82D" w14:textId="77777777" w:rsidR="001C0694" w:rsidRDefault="001C0694" w:rsidP="006372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0694" w14:paraId="1AC7C6AB" w14:textId="77777777" w:rsidTr="004217C5">
        <w:tc>
          <w:tcPr>
            <w:tcW w:w="566" w:type="dxa"/>
          </w:tcPr>
          <w:p w14:paraId="35E70C33" w14:textId="77777777" w:rsidR="001C0694" w:rsidRDefault="001C0694" w:rsidP="00637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</w:tcPr>
          <w:p w14:paraId="7BCBD3C5" w14:textId="77777777" w:rsidR="001C0694" w:rsidRPr="001C0694" w:rsidRDefault="001C0694" w:rsidP="00421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14:paraId="55882533" w14:textId="77777777" w:rsidR="001C0694" w:rsidRDefault="001C0694" w:rsidP="00637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8" w:type="dxa"/>
          </w:tcPr>
          <w:p w14:paraId="63080073" w14:textId="77777777" w:rsidR="001C0694" w:rsidRPr="001C0694" w:rsidRDefault="001C0694" w:rsidP="00637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6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9" w:type="dxa"/>
            <w:gridSpan w:val="2"/>
          </w:tcPr>
          <w:p w14:paraId="45061D56" w14:textId="77777777" w:rsidR="001C0694" w:rsidRPr="001C0694" w:rsidRDefault="001C0694" w:rsidP="00637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6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50" w:type="dxa"/>
          </w:tcPr>
          <w:p w14:paraId="16A032C1" w14:textId="77777777" w:rsidR="001C0694" w:rsidRDefault="001C0694" w:rsidP="006372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D1D5C91" w14:textId="77777777" w:rsidR="004217C5" w:rsidRDefault="004217C5" w:rsidP="00386667">
      <w:pPr>
        <w:rPr>
          <w:rFonts w:ascii="Times New Roman" w:hAnsi="Times New Roman" w:cs="Times New Roman"/>
          <w:b/>
          <w:sz w:val="24"/>
          <w:szCs w:val="24"/>
        </w:rPr>
      </w:pPr>
    </w:p>
    <w:p w14:paraId="6A752DB2" w14:textId="77777777" w:rsidR="00E3676F" w:rsidRDefault="00E3676F" w:rsidP="00386667">
      <w:pPr>
        <w:rPr>
          <w:rFonts w:ascii="Times New Roman" w:hAnsi="Times New Roman" w:cs="Times New Roman"/>
          <w:b/>
          <w:sz w:val="24"/>
          <w:szCs w:val="24"/>
        </w:rPr>
      </w:pPr>
    </w:p>
    <w:p w14:paraId="2C66EBCB" w14:textId="77777777" w:rsidR="00E3676F" w:rsidRDefault="00E3676F" w:rsidP="00386667">
      <w:pPr>
        <w:rPr>
          <w:rFonts w:ascii="Times New Roman" w:hAnsi="Times New Roman" w:cs="Times New Roman"/>
          <w:b/>
          <w:sz w:val="24"/>
          <w:szCs w:val="24"/>
        </w:rPr>
      </w:pPr>
    </w:p>
    <w:p w14:paraId="03709454" w14:textId="77777777" w:rsidR="00E3676F" w:rsidRDefault="00E3676F" w:rsidP="00386667">
      <w:pPr>
        <w:rPr>
          <w:rFonts w:ascii="Times New Roman" w:hAnsi="Times New Roman" w:cs="Times New Roman"/>
          <w:b/>
          <w:sz w:val="24"/>
          <w:szCs w:val="24"/>
        </w:rPr>
      </w:pPr>
    </w:p>
    <w:p w14:paraId="10F71C3B" w14:textId="77777777" w:rsidR="00E3676F" w:rsidRDefault="00E3676F" w:rsidP="00386667">
      <w:pPr>
        <w:rPr>
          <w:rFonts w:ascii="Times New Roman" w:hAnsi="Times New Roman" w:cs="Times New Roman"/>
          <w:b/>
          <w:sz w:val="24"/>
          <w:szCs w:val="24"/>
        </w:rPr>
      </w:pPr>
    </w:p>
    <w:p w14:paraId="7302C25F" w14:textId="77777777" w:rsidR="00E3676F" w:rsidRDefault="00E3676F" w:rsidP="00386667">
      <w:pPr>
        <w:rPr>
          <w:rFonts w:ascii="Times New Roman" w:hAnsi="Times New Roman" w:cs="Times New Roman"/>
          <w:b/>
          <w:sz w:val="24"/>
          <w:szCs w:val="24"/>
        </w:rPr>
      </w:pPr>
    </w:p>
    <w:p w14:paraId="4BE7A687" w14:textId="77777777" w:rsidR="004217C5" w:rsidRDefault="004217C5" w:rsidP="0063727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EC782A" w14:textId="77777777" w:rsidR="0063727B" w:rsidRPr="00D863C0" w:rsidRDefault="0063727B" w:rsidP="000C15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3C0">
        <w:rPr>
          <w:rFonts w:ascii="Times New Roman" w:hAnsi="Times New Roman" w:cs="Times New Roman"/>
          <w:b/>
          <w:sz w:val="24"/>
          <w:szCs w:val="24"/>
        </w:rPr>
        <w:t>Календарно-темати</w:t>
      </w:r>
      <w:r w:rsidR="000C152C">
        <w:rPr>
          <w:rFonts w:ascii="Times New Roman" w:hAnsi="Times New Roman" w:cs="Times New Roman"/>
          <w:b/>
          <w:sz w:val="24"/>
          <w:szCs w:val="24"/>
        </w:rPr>
        <w:t>ческий план по внеурочной деятельности</w:t>
      </w:r>
      <w:r w:rsidR="00212A5E">
        <w:rPr>
          <w:rFonts w:ascii="Times New Roman" w:hAnsi="Times New Roman" w:cs="Times New Roman"/>
          <w:b/>
          <w:sz w:val="24"/>
          <w:szCs w:val="24"/>
        </w:rPr>
        <w:t xml:space="preserve">  « Моя</w:t>
      </w:r>
      <w:r w:rsidRPr="00D863C0">
        <w:rPr>
          <w:rFonts w:ascii="Times New Roman" w:hAnsi="Times New Roman" w:cs="Times New Roman"/>
          <w:b/>
          <w:sz w:val="24"/>
          <w:szCs w:val="24"/>
        </w:rPr>
        <w:t xml:space="preserve"> профессия» (34 часа)</w:t>
      </w:r>
    </w:p>
    <w:p w14:paraId="5ACAA50B" w14:textId="77777777" w:rsidR="0063727B" w:rsidRPr="001A4FE7" w:rsidRDefault="0063727B" w:rsidP="0063727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1168" w:type="dxa"/>
        <w:tblLook w:val="04A0" w:firstRow="1" w:lastRow="0" w:firstColumn="1" w:lastColumn="0" w:noHBand="0" w:noVBand="1"/>
      </w:tblPr>
      <w:tblGrid>
        <w:gridCol w:w="848"/>
        <w:gridCol w:w="3828"/>
        <w:gridCol w:w="813"/>
        <w:gridCol w:w="14"/>
        <w:gridCol w:w="100"/>
        <w:gridCol w:w="14"/>
        <w:gridCol w:w="171"/>
        <w:gridCol w:w="14"/>
        <w:gridCol w:w="15"/>
        <w:gridCol w:w="156"/>
        <w:gridCol w:w="1013"/>
        <w:gridCol w:w="29"/>
        <w:gridCol w:w="70"/>
        <w:gridCol w:w="86"/>
        <w:gridCol w:w="115"/>
        <w:gridCol w:w="41"/>
        <w:gridCol w:w="1065"/>
        <w:gridCol w:w="1247"/>
        <w:gridCol w:w="1100"/>
      </w:tblGrid>
      <w:tr w:rsidR="0063727B" w:rsidRPr="001A4FE7" w14:paraId="4BC49324" w14:textId="77777777" w:rsidTr="00B701FD">
        <w:tc>
          <w:tcPr>
            <w:tcW w:w="848" w:type="dxa"/>
            <w:vMerge w:val="restart"/>
          </w:tcPr>
          <w:p w14:paraId="2B2A8345" w14:textId="77777777" w:rsidR="0063727B" w:rsidRPr="001A4FE7" w:rsidRDefault="0063727B" w:rsidP="0063727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FE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A4F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A4FE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  <w:p w14:paraId="18FAB39A" w14:textId="77777777" w:rsidR="0063727B" w:rsidRPr="001A4FE7" w:rsidRDefault="0063727B" w:rsidP="0063727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</w:tcPr>
          <w:p w14:paraId="64C8E400" w14:textId="77777777" w:rsidR="0063727B" w:rsidRPr="001A4FE7" w:rsidRDefault="0063727B" w:rsidP="00B701F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FE7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  <w:p w14:paraId="09DFB1AA" w14:textId="77777777" w:rsidR="0063727B" w:rsidRPr="001A4FE7" w:rsidRDefault="0063727B" w:rsidP="0063727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6" w:type="dxa"/>
            <w:gridSpan w:val="15"/>
          </w:tcPr>
          <w:p w14:paraId="65AF7C2E" w14:textId="77777777" w:rsidR="0063727B" w:rsidRPr="001A4FE7" w:rsidRDefault="0063727B" w:rsidP="00B701F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FE7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347" w:type="dxa"/>
            <w:gridSpan w:val="2"/>
          </w:tcPr>
          <w:p w14:paraId="183BDE1C" w14:textId="77777777" w:rsidR="0063727B" w:rsidRPr="001A4FE7" w:rsidRDefault="0063727B" w:rsidP="00B701F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FE7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B701FD" w:rsidRPr="001A4FE7" w14:paraId="72073F62" w14:textId="77777777" w:rsidTr="00B701FD">
        <w:tc>
          <w:tcPr>
            <w:tcW w:w="848" w:type="dxa"/>
            <w:vMerge/>
          </w:tcPr>
          <w:p w14:paraId="4F4DA40B" w14:textId="77777777" w:rsidR="00B701FD" w:rsidRPr="001A4FE7" w:rsidRDefault="00B701FD" w:rsidP="0063727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14:paraId="709B1D46" w14:textId="77777777" w:rsidR="00B701FD" w:rsidRPr="001A4FE7" w:rsidRDefault="00B701FD" w:rsidP="0063727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gridSpan w:val="2"/>
          </w:tcPr>
          <w:p w14:paraId="09BEFA1F" w14:textId="77777777" w:rsidR="00B701FD" w:rsidRPr="001A4FE7" w:rsidRDefault="00B701FD" w:rsidP="00637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gridSpan w:val="7"/>
          </w:tcPr>
          <w:p w14:paraId="7E8E3C1E" w14:textId="77777777" w:rsidR="00B701FD" w:rsidRPr="001A4FE7" w:rsidRDefault="00B701FD" w:rsidP="00637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gridSpan w:val="6"/>
          </w:tcPr>
          <w:p w14:paraId="31A54854" w14:textId="77777777" w:rsidR="00B701FD" w:rsidRPr="001A4FE7" w:rsidRDefault="00B701FD" w:rsidP="00637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14:paraId="2CD49B0E" w14:textId="77777777" w:rsidR="00B701FD" w:rsidRPr="001A4FE7" w:rsidRDefault="00B701FD" w:rsidP="0063727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FE7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00" w:type="dxa"/>
          </w:tcPr>
          <w:p w14:paraId="734D2812" w14:textId="77777777" w:rsidR="00B701FD" w:rsidRPr="001A4FE7" w:rsidRDefault="00B701FD" w:rsidP="0063727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FE7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B701FD" w:rsidRPr="001A4FE7" w14:paraId="58DBFA54" w14:textId="77777777" w:rsidTr="00B701FD">
        <w:tc>
          <w:tcPr>
            <w:tcW w:w="848" w:type="dxa"/>
          </w:tcPr>
          <w:p w14:paraId="1B1794C1" w14:textId="77777777" w:rsidR="00B701FD" w:rsidRPr="001A4FE7" w:rsidRDefault="00B701FD" w:rsidP="0063727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F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14:paraId="72B27738" w14:textId="77777777" w:rsidR="00B701FD" w:rsidRPr="001A4FE7" w:rsidRDefault="00B701FD" w:rsidP="0063727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F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7" w:type="dxa"/>
            <w:gridSpan w:val="2"/>
          </w:tcPr>
          <w:p w14:paraId="439487A5" w14:textId="77777777" w:rsidR="00B701FD" w:rsidRPr="001A4FE7" w:rsidRDefault="00B701FD" w:rsidP="0063727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F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3" w:type="dxa"/>
            <w:gridSpan w:val="7"/>
          </w:tcPr>
          <w:p w14:paraId="342498CA" w14:textId="77777777" w:rsidR="00B701FD" w:rsidRPr="001A4FE7" w:rsidRDefault="00B701FD" w:rsidP="00B70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gridSpan w:val="6"/>
          </w:tcPr>
          <w:p w14:paraId="7B063AAC" w14:textId="77777777" w:rsidR="00B701FD" w:rsidRPr="001A4FE7" w:rsidRDefault="00B701FD" w:rsidP="00B70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14:paraId="3905C8A7" w14:textId="77777777" w:rsidR="00B701FD" w:rsidRPr="001A4FE7" w:rsidRDefault="00B701FD" w:rsidP="0063727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F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0" w:type="dxa"/>
          </w:tcPr>
          <w:p w14:paraId="2DEF855D" w14:textId="77777777" w:rsidR="00B701FD" w:rsidRPr="001A4FE7" w:rsidRDefault="00B701FD" w:rsidP="0063727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F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701FD" w:rsidRPr="001A4FE7" w14:paraId="2E14C7C2" w14:textId="77777777" w:rsidTr="00B701FD">
        <w:tc>
          <w:tcPr>
            <w:tcW w:w="848" w:type="dxa"/>
          </w:tcPr>
          <w:p w14:paraId="0A1F558A" w14:textId="77777777" w:rsidR="00B701FD" w:rsidRPr="001A4FE7" w:rsidRDefault="00B701FD" w:rsidP="0063727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F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14:paraId="6F214D9F" w14:textId="77777777" w:rsidR="00B701FD" w:rsidRPr="001A4FE7" w:rsidRDefault="00B701FD" w:rsidP="0063727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FE7">
              <w:rPr>
                <w:rFonts w:ascii="Times New Roman" w:hAnsi="Times New Roman" w:cs="Times New Roman"/>
                <w:sz w:val="24"/>
                <w:szCs w:val="24"/>
              </w:rPr>
              <w:t>Введение. Предмет и задачи курса.</w:t>
            </w:r>
          </w:p>
        </w:tc>
        <w:tc>
          <w:tcPr>
            <w:tcW w:w="827" w:type="dxa"/>
            <w:gridSpan w:val="2"/>
          </w:tcPr>
          <w:p w14:paraId="6BABB955" w14:textId="77777777" w:rsidR="00B701FD" w:rsidRPr="001A4FE7" w:rsidRDefault="00B701FD" w:rsidP="0063727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F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gridSpan w:val="7"/>
          </w:tcPr>
          <w:p w14:paraId="35F1D35D" w14:textId="77777777" w:rsidR="00B701FD" w:rsidRPr="001A4FE7" w:rsidRDefault="00B701FD" w:rsidP="00B70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gridSpan w:val="6"/>
          </w:tcPr>
          <w:p w14:paraId="19465667" w14:textId="77777777" w:rsidR="00B701FD" w:rsidRPr="001A4FE7" w:rsidRDefault="00B701FD" w:rsidP="00B70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14:paraId="3A6D6910" w14:textId="77777777" w:rsidR="00B701FD" w:rsidRPr="001A4FE7" w:rsidRDefault="00B701FD" w:rsidP="0063727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14:paraId="126454C5" w14:textId="77777777" w:rsidR="00B701FD" w:rsidRPr="001A4FE7" w:rsidRDefault="00B701FD" w:rsidP="0063727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1FD" w:rsidRPr="001A4FE7" w14:paraId="00979733" w14:textId="77777777" w:rsidTr="00B701FD">
        <w:tc>
          <w:tcPr>
            <w:tcW w:w="848" w:type="dxa"/>
          </w:tcPr>
          <w:p w14:paraId="6E402E2C" w14:textId="77777777" w:rsidR="00B701FD" w:rsidRPr="001A4FE7" w:rsidRDefault="00B701FD" w:rsidP="0063727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F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14:paraId="2F383FE0" w14:textId="77777777" w:rsidR="00B701FD" w:rsidRPr="001A4FE7" w:rsidRDefault="00B701FD" w:rsidP="0063727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FE7">
              <w:rPr>
                <w:rFonts w:ascii="Times New Roman" w:hAnsi="Times New Roman" w:cs="Times New Roman"/>
                <w:sz w:val="24"/>
                <w:szCs w:val="24"/>
              </w:rPr>
              <w:t>Память.</w:t>
            </w:r>
          </w:p>
        </w:tc>
        <w:tc>
          <w:tcPr>
            <w:tcW w:w="813" w:type="dxa"/>
          </w:tcPr>
          <w:p w14:paraId="1BF751D0" w14:textId="77777777" w:rsidR="00B701FD" w:rsidRPr="001A4FE7" w:rsidRDefault="00B701FD" w:rsidP="0063727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F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6" w:type="dxa"/>
            <w:gridSpan w:val="9"/>
          </w:tcPr>
          <w:p w14:paraId="7A0A5F71" w14:textId="77777777" w:rsidR="00B701FD" w:rsidRPr="001A4FE7" w:rsidRDefault="00B701FD" w:rsidP="00B70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gridSpan w:val="5"/>
          </w:tcPr>
          <w:p w14:paraId="7AFC6BCE" w14:textId="77777777" w:rsidR="00B701FD" w:rsidRPr="001A4FE7" w:rsidRDefault="00B701FD" w:rsidP="00B70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14:paraId="40C0C47B" w14:textId="77777777" w:rsidR="00B701FD" w:rsidRPr="001A4FE7" w:rsidRDefault="00B701FD" w:rsidP="0063727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14:paraId="3E3E8C42" w14:textId="77777777" w:rsidR="00B701FD" w:rsidRPr="001A4FE7" w:rsidRDefault="00B701FD" w:rsidP="0063727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1FD" w:rsidRPr="001A4FE7" w14:paraId="5A0CED25" w14:textId="77777777" w:rsidTr="00B701FD">
        <w:tc>
          <w:tcPr>
            <w:tcW w:w="848" w:type="dxa"/>
          </w:tcPr>
          <w:p w14:paraId="52901D20" w14:textId="77777777" w:rsidR="00B701FD" w:rsidRPr="001A4FE7" w:rsidRDefault="00B701FD" w:rsidP="0063727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F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14:paraId="7DBA24CC" w14:textId="77777777" w:rsidR="00B701FD" w:rsidRPr="001A4FE7" w:rsidRDefault="00B701FD" w:rsidP="0063727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FE7">
              <w:rPr>
                <w:rFonts w:ascii="Times New Roman" w:hAnsi="Times New Roman" w:cs="Times New Roman"/>
                <w:sz w:val="24"/>
                <w:szCs w:val="24"/>
              </w:rPr>
              <w:t>Внимание.</w:t>
            </w:r>
          </w:p>
        </w:tc>
        <w:tc>
          <w:tcPr>
            <w:tcW w:w="813" w:type="dxa"/>
          </w:tcPr>
          <w:p w14:paraId="6922990C" w14:textId="77777777" w:rsidR="00B701FD" w:rsidRPr="001A4FE7" w:rsidRDefault="00B701FD" w:rsidP="0063727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F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6" w:type="dxa"/>
            <w:gridSpan w:val="9"/>
          </w:tcPr>
          <w:p w14:paraId="6F5653C6" w14:textId="77777777" w:rsidR="00B701FD" w:rsidRPr="001A4FE7" w:rsidRDefault="00B701FD" w:rsidP="00B70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gridSpan w:val="5"/>
          </w:tcPr>
          <w:p w14:paraId="5DD8BAC7" w14:textId="77777777" w:rsidR="00B701FD" w:rsidRPr="001A4FE7" w:rsidRDefault="00B701FD" w:rsidP="00B70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14:paraId="5E825B34" w14:textId="77777777" w:rsidR="00B701FD" w:rsidRPr="001A4FE7" w:rsidRDefault="00B701FD" w:rsidP="0063727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14:paraId="49F1BDD8" w14:textId="77777777" w:rsidR="00B701FD" w:rsidRPr="001A4FE7" w:rsidRDefault="00B701FD" w:rsidP="0063727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1FD" w:rsidRPr="001A4FE7" w14:paraId="5D0BF32A" w14:textId="77777777" w:rsidTr="00B701FD">
        <w:tc>
          <w:tcPr>
            <w:tcW w:w="848" w:type="dxa"/>
          </w:tcPr>
          <w:p w14:paraId="3CF290F0" w14:textId="77777777" w:rsidR="00B701FD" w:rsidRPr="001A4FE7" w:rsidRDefault="00B701FD" w:rsidP="0063727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F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14:paraId="40AF21A0" w14:textId="77777777" w:rsidR="00B701FD" w:rsidRPr="001A4FE7" w:rsidRDefault="00B701FD" w:rsidP="0063727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FE7">
              <w:rPr>
                <w:rFonts w:ascii="Times New Roman" w:hAnsi="Times New Roman" w:cs="Times New Roman"/>
                <w:sz w:val="24"/>
                <w:szCs w:val="24"/>
              </w:rPr>
              <w:t>Формы чувственного познания.</w:t>
            </w:r>
          </w:p>
        </w:tc>
        <w:tc>
          <w:tcPr>
            <w:tcW w:w="813" w:type="dxa"/>
          </w:tcPr>
          <w:p w14:paraId="19A9DA2F" w14:textId="77777777" w:rsidR="00B701FD" w:rsidRPr="001A4FE7" w:rsidRDefault="00B701FD" w:rsidP="0063727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F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6" w:type="dxa"/>
            <w:gridSpan w:val="9"/>
          </w:tcPr>
          <w:p w14:paraId="2423F57F" w14:textId="77777777" w:rsidR="00B701FD" w:rsidRPr="001A4FE7" w:rsidRDefault="00B701FD" w:rsidP="00B70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gridSpan w:val="5"/>
          </w:tcPr>
          <w:p w14:paraId="128DDA5D" w14:textId="77777777" w:rsidR="00B701FD" w:rsidRPr="001A4FE7" w:rsidRDefault="00B701FD" w:rsidP="00B70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14:paraId="66FED15D" w14:textId="77777777" w:rsidR="00B701FD" w:rsidRPr="001A4FE7" w:rsidRDefault="00B701FD" w:rsidP="0063727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14:paraId="58B2C3BC" w14:textId="77777777" w:rsidR="00B701FD" w:rsidRPr="001A4FE7" w:rsidRDefault="00B701FD" w:rsidP="0063727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1FD" w:rsidRPr="001A4FE7" w14:paraId="77BFCA84" w14:textId="77777777" w:rsidTr="00B701FD">
        <w:tc>
          <w:tcPr>
            <w:tcW w:w="848" w:type="dxa"/>
          </w:tcPr>
          <w:p w14:paraId="2E7C735E" w14:textId="77777777" w:rsidR="00B701FD" w:rsidRPr="001A4FE7" w:rsidRDefault="00B701FD" w:rsidP="0063727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F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14:paraId="7762A035" w14:textId="77777777" w:rsidR="00B701FD" w:rsidRPr="001A4FE7" w:rsidRDefault="00B701FD" w:rsidP="0063727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FE7">
              <w:rPr>
                <w:rFonts w:ascii="Times New Roman" w:hAnsi="Times New Roman" w:cs="Times New Roman"/>
                <w:sz w:val="24"/>
                <w:szCs w:val="24"/>
              </w:rPr>
              <w:t>Мышление.</w:t>
            </w:r>
          </w:p>
        </w:tc>
        <w:tc>
          <w:tcPr>
            <w:tcW w:w="813" w:type="dxa"/>
          </w:tcPr>
          <w:p w14:paraId="1DA900E6" w14:textId="77777777" w:rsidR="00B701FD" w:rsidRPr="001A4FE7" w:rsidRDefault="00B701FD" w:rsidP="0063727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F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6" w:type="dxa"/>
            <w:gridSpan w:val="9"/>
          </w:tcPr>
          <w:p w14:paraId="779443E7" w14:textId="77777777" w:rsidR="00B701FD" w:rsidRPr="001A4FE7" w:rsidRDefault="00B701FD" w:rsidP="00B70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gridSpan w:val="5"/>
          </w:tcPr>
          <w:p w14:paraId="0DFDF8A5" w14:textId="77777777" w:rsidR="00B701FD" w:rsidRPr="001A4FE7" w:rsidRDefault="00B701FD" w:rsidP="00B70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14:paraId="63389201" w14:textId="77777777" w:rsidR="00B701FD" w:rsidRPr="001A4FE7" w:rsidRDefault="00B701FD" w:rsidP="0063727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14:paraId="0C4615D2" w14:textId="77777777" w:rsidR="00B701FD" w:rsidRPr="001A4FE7" w:rsidRDefault="00B701FD" w:rsidP="0063727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1FD" w:rsidRPr="001A4FE7" w14:paraId="23B0FDC2" w14:textId="77777777" w:rsidTr="00B701FD">
        <w:tc>
          <w:tcPr>
            <w:tcW w:w="848" w:type="dxa"/>
          </w:tcPr>
          <w:p w14:paraId="13C910C2" w14:textId="77777777" w:rsidR="00B701FD" w:rsidRPr="001A4FE7" w:rsidRDefault="00B701FD" w:rsidP="0063727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F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</w:tcPr>
          <w:p w14:paraId="23949E0C" w14:textId="77777777" w:rsidR="00B701FD" w:rsidRPr="001A4FE7" w:rsidRDefault="00B701FD" w:rsidP="0063727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FE7">
              <w:rPr>
                <w:rFonts w:ascii="Times New Roman" w:hAnsi="Times New Roman" w:cs="Times New Roman"/>
                <w:sz w:val="24"/>
                <w:szCs w:val="24"/>
              </w:rPr>
              <w:t>Интеллектуальная сфера.</w:t>
            </w:r>
          </w:p>
        </w:tc>
        <w:tc>
          <w:tcPr>
            <w:tcW w:w="813" w:type="dxa"/>
          </w:tcPr>
          <w:p w14:paraId="177FF559" w14:textId="77777777" w:rsidR="00B701FD" w:rsidRPr="001A4FE7" w:rsidRDefault="00B701FD" w:rsidP="0063727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F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6" w:type="dxa"/>
            <w:gridSpan w:val="9"/>
          </w:tcPr>
          <w:p w14:paraId="22F419A5" w14:textId="77777777" w:rsidR="00B701FD" w:rsidRPr="001A4FE7" w:rsidRDefault="00B701FD" w:rsidP="00B70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gridSpan w:val="5"/>
          </w:tcPr>
          <w:p w14:paraId="09889F45" w14:textId="77777777" w:rsidR="00B701FD" w:rsidRPr="001A4FE7" w:rsidRDefault="00B701FD" w:rsidP="00B70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14:paraId="5952C2C0" w14:textId="77777777" w:rsidR="00B701FD" w:rsidRPr="001A4FE7" w:rsidRDefault="00B701FD" w:rsidP="0063727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14:paraId="570631CA" w14:textId="77777777" w:rsidR="00B701FD" w:rsidRPr="001A4FE7" w:rsidRDefault="00B701FD" w:rsidP="0063727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1FD" w:rsidRPr="001A4FE7" w14:paraId="735A78F6" w14:textId="77777777" w:rsidTr="00B701FD">
        <w:tc>
          <w:tcPr>
            <w:tcW w:w="848" w:type="dxa"/>
          </w:tcPr>
          <w:p w14:paraId="5803BA1E" w14:textId="77777777" w:rsidR="00B701FD" w:rsidRPr="001A4FE7" w:rsidRDefault="00B701FD" w:rsidP="0063727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F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</w:tcPr>
          <w:p w14:paraId="2207E50C" w14:textId="77777777" w:rsidR="00B701FD" w:rsidRPr="001A4FE7" w:rsidRDefault="00B701FD" w:rsidP="0063727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FE7">
              <w:rPr>
                <w:rFonts w:ascii="Times New Roman" w:hAnsi="Times New Roman" w:cs="Times New Roman"/>
                <w:sz w:val="24"/>
                <w:szCs w:val="24"/>
              </w:rPr>
              <w:t>Способности личности.</w:t>
            </w:r>
          </w:p>
        </w:tc>
        <w:tc>
          <w:tcPr>
            <w:tcW w:w="813" w:type="dxa"/>
          </w:tcPr>
          <w:p w14:paraId="23EAB02A" w14:textId="77777777" w:rsidR="00B701FD" w:rsidRPr="001A4FE7" w:rsidRDefault="00B701FD" w:rsidP="0063727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F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6" w:type="dxa"/>
            <w:gridSpan w:val="9"/>
          </w:tcPr>
          <w:p w14:paraId="7D74F493" w14:textId="77777777" w:rsidR="00B701FD" w:rsidRPr="001A4FE7" w:rsidRDefault="00B701FD" w:rsidP="00B70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gridSpan w:val="5"/>
          </w:tcPr>
          <w:p w14:paraId="0AD7A9E3" w14:textId="77777777" w:rsidR="00B701FD" w:rsidRPr="001A4FE7" w:rsidRDefault="00B701FD" w:rsidP="00B70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14:paraId="0E9D0DF5" w14:textId="77777777" w:rsidR="00B701FD" w:rsidRPr="001A4FE7" w:rsidRDefault="00B701FD" w:rsidP="0063727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14:paraId="3A2D3517" w14:textId="77777777" w:rsidR="00B701FD" w:rsidRPr="001A4FE7" w:rsidRDefault="00B701FD" w:rsidP="0063727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1FD" w:rsidRPr="001A4FE7" w14:paraId="1BEDA65D" w14:textId="77777777" w:rsidTr="00B701FD">
        <w:tc>
          <w:tcPr>
            <w:tcW w:w="848" w:type="dxa"/>
          </w:tcPr>
          <w:p w14:paraId="70DF6BC0" w14:textId="77777777" w:rsidR="00B701FD" w:rsidRPr="001A4FE7" w:rsidRDefault="00B701FD" w:rsidP="0063727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F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</w:tcPr>
          <w:p w14:paraId="4635A4A7" w14:textId="77777777" w:rsidR="00B701FD" w:rsidRPr="001A4FE7" w:rsidRDefault="00B701FD" w:rsidP="0063727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FE7">
              <w:rPr>
                <w:rFonts w:ascii="Times New Roman" w:hAnsi="Times New Roman" w:cs="Times New Roman"/>
                <w:sz w:val="24"/>
                <w:szCs w:val="24"/>
              </w:rPr>
              <w:t>Типы нервной системы. Темперамент.</w:t>
            </w:r>
          </w:p>
        </w:tc>
        <w:tc>
          <w:tcPr>
            <w:tcW w:w="927" w:type="dxa"/>
            <w:gridSpan w:val="3"/>
          </w:tcPr>
          <w:p w14:paraId="12FA76E8" w14:textId="77777777" w:rsidR="00B701FD" w:rsidRPr="001A4FE7" w:rsidRDefault="00B701FD" w:rsidP="0063727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F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gridSpan w:val="7"/>
          </w:tcPr>
          <w:p w14:paraId="2DB06CC3" w14:textId="77777777" w:rsidR="00B701FD" w:rsidRPr="001A4FE7" w:rsidRDefault="00B701FD" w:rsidP="00B70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gridSpan w:val="5"/>
          </w:tcPr>
          <w:p w14:paraId="64493D72" w14:textId="77777777" w:rsidR="00B701FD" w:rsidRPr="001A4FE7" w:rsidRDefault="00B701FD" w:rsidP="00B70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14:paraId="68C718A0" w14:textId="77777777" w:rsidR="00B701FD" w:rsidRPr="001A4FE7" w:rsidRDefault="00B701FD" w:rsidP="0063727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14:paraId="3908A6A4" w14:textId="77777777" w:rsidR="00B701FD" w:rsidRPr="001A4FE7" w:rsidRDefault="00B701FD" w:rsidP="0063727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1FD" w:rsidRPr="001A4FE7" w14:paraId="68C9B7D2" w14:textId="77777777" w:rsidTr="00B701FD">
        <w:tc>
          <w:tcPr>
            <w:tcW w:w="848" w:type="dxa"/>
          </w:tcPr>
          <w:p w14:paraId="07140DE3" w14:textId="77777777" w:rsidR="00B701FD" w:rsidRPr="001A4FE7" w:rsidRDefault="00B701FD" w:rsidP="0063727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FE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8" w:type="dxa"/>
          </w:tcPr>
          <w:p w14:paraId="2765779C" w14:textId="77777777" w:rsidR="00B701FD" w:rsidRPr="001A4FE7" w:rsidRDefault="00B701FD" w:rsidP="0063727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FE7">
              <w:rPr>
                <w:rFonts w:ascii="Times New Roman" w:hAnsi="Times New Roman" w:cs="Times New Roman"/>
                <w:sz w:val="24"/>
                <w:szCs w:val="24"/>
              </w:rPr>
              <w:t>Характер и самооценка.</w:t>
            </w:r>
          </w:p>
        </w:tc>
        <w:tc>
          <w:tcPr>
            <w:tcW w:w="927" w:type="dxa"/>
            <w:gridSpan w:val="3"/>
          </w:tcPr>
          <w:p w14:paraId="7AAA73B6" w14:textId="77777777" w:rsidR="00B701FD" w:rsidRPr="001A4FE7" w:rsidRDefault="00B701FD" w:rsidP="0063727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F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gridSpan w:val="7"/>
          </w:tcPr>
          <w:p w14:paraId="7825F75D" w14:textId="77777777" w:rsidR="00B701FD" w:rsidRPr="001A4FE7" w:rsidRDefault="00B701FD" w:rsidP="00B70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gridSpan w:val="5"/>
          </w:tcPr>
          <w:p w14:paraId="638F9A80" w14:textId="77777777" w:rsidR="00B701FD" w:rsidRPr="001A4FE7" w:rsidRDefault="00B701FD" w:rsidP="00B70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14:paraId="17271A1D" w14:textId="77777777" w:rsidR="00B701FD" w:rsidRPr="001A4FE7" w:rsidRDefault="00B701FD" w:rsidP="0063727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14:paraId="52217671" w14:textId="77777777" w:rsidR="00B701FD" w:rsidRPr="001A4FE7" w:rsidRDefault="00B701FD" w:rsidP="0063727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1FD" w:rsidRPr="001A4FE7" w14:paraId="1CF3F820" w14:textId="77777777" w:rsidTr="00B701FD">
        <w:tc>
          <w:tcPr>
            <w:tcW w:w="848" w:type="dxa"/>
          </w:tcPr>
          <w:p w14:paraId="1D9DED46" w14:textId="77777777" w:rsidR="00B701FD" w:rsidRPr="001A4FE7" w:rsidRDefault="00B701FD" w:rsidP="0063727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F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8" w:type="dxa"/>
          </w:tcPr>
          <w:p w14:paraId="4EA4652E" w14:textId="77777777" w:rsidR="00B701FD" w:rsidRPr="001A4FE7" w:rsidRDefault="00B701FD" w:rsidP="0063727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FE7">
              <w:rPr>
                <w:rFonts w:ascii="Times New Roman" w:hAnsi="Times New Roman" w:cs="Times New Roman"/>
                <w:sz w:val="24"/>
                <w:szCs w:val="24"/>
              </w:rPr>
              <w:t>Самоопределение личности.</w:t>
            </w:r>
          </w:p>
        </w:tc>
        <w:tc>
          <w:tcPr>
            <w:tcW w:w="927" w:type="dxa"/>
            <w:gridSpan w:val="3"/>
          </w:tcPr>
          <w:p w14:paraId="13CA6BE2" w14:textId="77777777" w:rsidR="00B701FD" w:rsidRPr="001A4FE7" w:rsidRDefault="00B701FD" w:rsidP="0063727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F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gridSpan w:val="7"/>
          </w:tcPr>
          <w:p w14:paraId="57996C3B" w14:textId="77777777" w:rsidR="00B701FD" w:rsidRPr="001A4FE7" w:rsidRDefault="00B701FD" w:rsidP="00B70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gridSpan w:val="5"/>
          </w:tcPr>
          <w:p w14:paraId="33D9F6F0" w14:textId="77777777" w:rsidR="00B701FD" w:rsidRPr="001A4FE7" w:rsidRDefault="00B701FD" w:rsidP="00B70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14:paraId="4BE3376B" w14:textId="77777777" w:rsidR="00B701FD" w:rsidRPr="001A4FE7" w:rsidRDefault="00B701FD" w:rsidP="0063727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14:paraId="66D1E2BA" w14:textId="77777777" w:rsidR="00B701FD" w:rsidRPr="001A4FE7" w:rsidRDefault="00B701FD" w:rsidP="0063727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1FD" w:rsidRPr="001A4FE7" w14:paraId="4355D922" w14:textId="77777777" w:rsidTr="00B701FD">
        <w:tc>
          <w:tcPr>
            <w:tcW w:w="848" w:type="dxa"/>
          </w:tcPr>
          <w:p w14:paraId="5682B572" w14:textId="77777777" w:rsidR="00B701FD" w:rsidRPr="001A4FE7" w:rsidRDefault="00B701FD" w:rsidP="0063727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FE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8" w:type="dxa"/>
          </w:tcPr>
          <w:p w14:paraId="6F77BDBD" w14:textId="77777777" w:rsidR="00B701FD" w:rsidRPr="001A4FE7" w:rsidRDefault="00B701FD" w:rsidP="0063727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FE7">
              <w:rPr>
                <w:rFonts w:ascii="Times New Roman" w:hAnsi="Times New Roman" w:cs="Times New Roman"/>
                <w:sz w:val="24"/>
                <w:szCs w:val="24"/>
              </w:rPr>
              <w:t>Мотивационная сфера.</w:t>
            </w:r>
          </w:p>
        </w:tc>
        <w:tc>
          <w:tcPr>
            <w:tcW w:w="927" w:type="dxa"/>
            <w:gridSpan w:val="3"/>
          </w:tcPr>
          <w:p w14:paraId="5FB6E801" w14:textId="77777777" w:rsidR="00B701FD" w:rsidRPr="001A4FE7" w:rsidRDefault="00B701FD" w:rsidP="0063727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F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gridSpan w:val="7"/>
          </w:tcPr>
          <w:p w14:paraId="06EF6162" w14:textId="77777777" w:rsidR="00B701FD" w:rsidRPr="001A4FE7" w:rsidRDefault="00B701FD" w:rsidP="00B70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gridSpan w:val="5"/>
          </w:tcPr>
          <w:p w14:paraId="2877991C" w14:textId="77777777" w:rsidR="00B701FD" w:rsidRPr="001A4FE7" w:rsidRDefault="00B701FD" w:rsidP="00B70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14:paraId="0F399CF8" w14:textId="77777777" w:rsidR="00B701FD" w:rsidRPr="001A4FE7" w:rsidRDefault="00B701FD" w:rsidP="0063727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14:paraId="304788BF" w14:textId="77777777" w:rsidR="00B701FD" w:rsidRPr="001A4FE7" w:rsidRDefault="00B701FD" w:rsidP="0063727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1FD" w:rsidRPr="001A4FE7" w14:paraId="490F67BC" w14:textId="77777777" w:rsidTr="00B701FD">
        <w:tc>
          <w:tcPr>
            <w:tcW w:w="848" w:type="dxa"/>
          </w:tcPr>
          <w:p w14:paraId="4F77CDB5" w14:textId="77777777" w:rsidR="00B701FD" w:rsidRPr="001A4FE7" w:rsidRDefault="00B701FD" w:rsidP="0063727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FE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28" w:type="dxa"/>
          </w:tcPr>
          <w:p w14:paraId="421B8939" w14:textId="77777777" w:rsidR="00B701FD" w:rsidRPr="001A4FE7" w:rsidRDefault="00B701FD" w:rsidP="0063727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FE7">
              <w:rPr>
                <w:rFonts w:ascii="Times New Roman" w:hAnsi="Times New Roman" w:cs="Times New Roman"/>
                <w:sz w:val="24"/>
                <w:szCs w:val="24"/>
              </w:rPr>
              <w:t>Общение.</w:t>
            </w:r>
          </w:p>
        </w:tc>
        <w:tc>
          <w:tcPr>
            <w:tcW w:w="927" w:type="dxa"/>
            <w:gridSpan w:val="3"/>
          </w:tcPr>
          <w:p w14:paraId="356C1BD6" w14:textId="77777777" w:rsidR="00B701FD" w:rsidRPr="001A4FE7" w:rsidRDefault="00B701FD" w:rsidP="0063727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F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gridSpan w:val="7"/>
          </w:tcPr>
          <w:p w14:paraId="0F74A933" w14:textId="77777777" w:rsidR="00B701FD" w:rsidRPr="001A4FE7" w:rsidRDefault="00B701FD" w:rsidP="00B70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gridSpan w:val="5"/>
          </w:tcPr>
          <w:p w14:paraId="098BD5CF" w14:textId="77777777" w:rsidR="00B701FD" w:rsidRPr="001A4FE7" w:rsidRDefault="00B701FD" w:rsidP="00B70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14:paraId="5496163A" w14:textId="77777777" w:rsidR="00B701FD" w:rsidRPr="001A4FE7" w:rsidRDefault="00B701FD" w:rsidP="0063727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14:paraId="1CDF9979" w14:textId="77777777" w:rsidR="00B701FD" w:rsidRPr="001A4FE7" w:rsidRDefault="00B701FD" w:rsidP="0063727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1FD" w:rsidRPr="001A4FE7" w14:paraId="1DBDB850" w14:textId="77777777" w:rsidTr="00B701FD">
        <w:tc>
          <w:tcPr>
            <w:tcW w:w="848" w:type="dxa"/>
          </w:tcPr>
          <w:p w14:paraId="6F0B7AA6" w14:textId="77777777" w:rsidR="00B701FD" w:rsidRPr="001A4FE7" w:rsidRDefault="00B701FD" w:rsidP="0063727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FE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28" w:type="dxa"/>
          </w:tcPr>
          <w:p w14:paraId="266D2CF7" w14:textId="77777777" w:rsidR="00B701FD" w:rsidRPr="001A4FE7" w:rsidRDefault="00B701FD" w:rsidP="0063727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FE7">
              <w:rPr>
                <w:rFonts w:ascii="Times New Roman" w:hAnsi="Times New Roman" w:cs="Times New Roman"/>
                <w:sz w:val="24"/>
                <w:szCs w:val="24"/>
              </w:rPr>
              <w:t>Конфликты.</w:t>
            </w:r>
          </w:p>
        </w:tc>
        <w:tc>
          <w:tcPr>
            <w:tcW w:w="927" w:type="dxa"/>
            <w:gridSpan w:val="3"/>
          </w:tcPr>
          <w:p w14:paraId="4562C08B" w14:textId="77777777" w:rsidR="00B701FD" w:rsidRPr="001A4FE7" w:rsidRDefault="00B701FD" w:rsidP="0063727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F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gridSpan w:val="7"/>
          </w:tcPr>
          <w:p w14:paraId="788172E7" w14:textId="77777777" w:rsidR="00B701FD" w:rsidRPr="001A4FE7" w:rsidRDefault="00B701FD" w:rsidP="00B70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gridSpan w:val="5"/>
          </w:tcPr>
          <w:p w14:paraId="19220307" w14:textId="77777777" w:rsidR="00B701FD" w:rsidRPr="001A4FE7" w:rsidRDefault="00B701FD" w:rsidP="00B70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14:paraId="48DAE7CD" w14:textId="77777777" w:rsidR="00B701FD" w:rsidRPr="001A4FE7" w:rsidRDefault="00B701FD" w:rsidP="0063727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14:paraId="10FB8F86" w14:textId="77777777" w:rsidR="00B701FD" w:rsidRPr="001A4FE7" w:rsidRDefault="00B701FD" w:rsidP="0063727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1FD" w:rsidRPr="001A4FE7" w14:paraId="03651C44" w14:textId="77777777" w:rsidTr="00B701FD">
        <w:tc>
          <w:tcPr>
            <w:tcW w:w="848" w:type="dxa"/>
          </w:tcPr>
          <w:p w14:paraId="1254841F" w14:textId="77777777" w:rsidR="00B701FD" w:rsidRPr="001A4FE7" w:rsidRDefault="00B701FD" w:rsidP="0063727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FE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28" w:type="dxa"/>
          </w:tcPr>
          <w:p w14:paraId="4F5D4F6F" w14:textId="77777777" w:rsidR="00B701FD" w:rsidRPr="001A4FE7" w:rsidRDefault="00B701FD" w:rsidP="0063727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FE7">
              <w:rPr>
                <w:rFonts w:ascii="Times New Roman" w:hAnsi="Times New Roman" w:cs="Times New Roman"/>
                <w:sz w:val="24"/>
                <w:szCs w:val="24"/>
              </w:rPr>
              <w:t>Профессия, специальность, специализация, квалификация.</w:t>
            </w:r>
          </w:p>
        </w:tc>
        <w:tc>
          <w:tcPr>
            <w:tcW w:w="941" w:type="dxa"/>
            <w:gridSpan w:val="4"/>
          </w:tcPr>
          <w:p w14:paraId="49BD3BAD" w14:textId="77777777" w:rsidR="00B701FD" w:rsidRPr="001A4FE7" w:rsidRDefault="00B701FD" w:rsidP="0063727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F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8" w:type="dxa"/>
            <w:gridSpan w:val="6"/>
          </w:tcPr>
          <w:p w14:paraId="7BA73A54" w14:textId="77777777" w:rsidR="00B701FD" w:rsidRPr="001A4FE7" w:rsidRDefault="00B701FD" w:rsidP="00B70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gridSpan w:val="5"/>
          </w:tcPr>
          <w:p w14:paraId="5975AA97" w14:textId="77777777" w:rsidR="00B701FD" w:rsidRPr="001A4FE7" w:rsidRDefault="00B701FD" w:rsidP="00B70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14:paraId="121E4949" w14:textId="77777777" w:rsidR="00B701FD" w:rsidRPr="001A4FE7" w:rsidRDefault="00B701FD" w:rsidP="0063727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14:paraId="2EEE349C" w14:textId="77777777" w:rsidR="00B701FD" w:rsidRPr="001A4FE7" w:rsidRDefault="00B701FD" w:rsidP="0063727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1FD" w:rsidRPr="001A4FE7" w14:paraId="00098F08" w14:textId="77777777" w:rsidTr="00B701FD">
        <w:tc>
          <w:tcPr>
            <w:tcW w:w="848" w:type="dxa"/>
          </w:tcPr>
          <w:p w14:paraId="58FA1D24" w14:textId="77777777" w:rsidR="00B701FD" w:rsidRPr="001A4FE7" w:rsidRDefault="00B701FD" w:rsidP="0063727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FE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28" w:type="dxa"/>
          </w:tcPr>
          <w:p w14:paraId="0E3CD003" w14:textId="77777777" w:rsidR="00B701FD" w:rsidRPr="001A4FE7" w:rsidRDefault="00B701FD" w:rsidP="0063727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FE7">
              <w:rPr>
                <w:rFonts w:ascii="Times New Roman" w:hAnsi="Times New Roman" w:cs="Times New Roman"/>
                <w:sz w:val="24"/>
                <w:szCs w:val="24"/>
              </w:rPr>
              <w:t>Характеристика труда.</w:t>
            </w:r>
          </w:p>
        </w:tc>
        <w:tc>
          <w:tcPr>
            <w:tcW w:w="941" w:type="dxa"/>
            <w:gridSpan w:val="4"/>
          </w:tcPr>
          <w:p w14:paraId="4E04C613" w14:textId="77777777" w:rsidR="00B701FD" w:rsidRPr="001A4FE7" w:rsidRDefault="00B701FD" w:rsidP="0063727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F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8" w:type="dxa"/>
            <w:gridSpan w:val="6"/>
          </w:tcPr>
          <w:p w14:paraId="282FAF94" w14:textId="77777777" w:rsidR="00B701FD" w:rsidRPr="001A4FE7" w:rsidRDefault="00B701FD" w:rsidP="00B70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gridSpan w:val="5"/>
          </w:tcPr>
          <w:p w14:paraId="486F9117" w14:textId="77777777" w:rsidR="00B701FD" w:rsidRPr="001A4FE7" w:rsidRDefault="00B701FD" w:rsidP="00B70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14:paraId="7B1DEE67" w14:textId="77777777" w:rsidR="00B701FD" w:rsidRPr="001A4FE7" w:rsidRDefault="00B701FD" w:rsidP="0063727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14:paraId="464FD775" w14:textId="77777777" w:rsidR="00B701FD" w:rsidRPr="001A4FE7" w:rsidRDefault="00B701FD" w:rsidP="0063727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1FD" w:rsidRPr="001A4FE7" w14:paraId="30259CFD" w14:textId="77777777" w:rsidTr="00B701FD">
        <w:tc>
          <w:tcPr>
            <w:tcW w:w="848" w:type="dxa"/>
          </w:tcPr>
          <w:p w14:paraId="09C0CC20" w14:textId="77777777" w:rsidR="00B701FD" w:rsidRPr="001A4FE7" w:rsidRDefault="00B701FD" w:rsidP="0063727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FE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28" w:type="dxa"/>
          </w:tcPr>
          <w:p w14:paraId="44638D2A" w14:textId="77777777" w:rsidR="00B701FD" w:rsidRPr="001A4FE7" w:rsidRDefault="00B701FD" w:rsidP="0063727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FE7">
              <w:rPr>
                <w:rFonts w:ascii="Times New Roman" w:hAnsi="Times New Roman" w:cs="Times New Roman"/>
                <w:sz w:val="24"/>
                <w:szCs w:val="24"/>
              </w:rPr>
              <w:t xml:space="preserve">Формула профессии. </w:t>
            </w:r>
            <w:proofErr w:type="spellStart"/>
            <w:r w:rsidRPr="001A4FE7">
              <w:rPr>
                <w:rFonts w:ascii="Times New Roman" w:hAnsi="Times New Roman" w:cs="Times New Roman"/>
                <w:sz w:val="24"/>
                <w:szCs w:val="24"/>
              </w:rPr>
              <w:t>Профессиограмма</w:t>
            </w:r>
            <w:proofErr w:type="spellEnd"/>
            <w:r w:rsidRPr="001A4F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2" w:type="dxa"/>
            <w:gridSpan w:val="5"/>
          </w:tcPr>
          <w:p w14:paraId="3A2B6BD4" w14:textId="77777777" w:rsidR="00B701FD" w:rsidRPr="001A4FE7" w:rsidRDefault="00B701FD" w:rsidP="0063727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F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  <w:gridSpan w:val="6"/>
          </w:tcPr>
          <w:p w14:paraId="2ED4770A" w14:textId="77777777" w:rsidR="00B701FD" w:rsidRPr="001A4FE7" w:rsidRDefault="00B701FD" w:rsidP="00B70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4"/>
          </w:tcPr>
          <w:p w14:paraId="27E77800" w14:textId="77777777" w:rsidR="00B701FD" w:rsidRPr="001A4FE7" w:rsidRDefault="00B701FD" w:rsidP="00B70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14:paraId="75F368C5" w14:textId="77777777" w:rsidR="00B701FD" w:rsidRPr="001A4FE7" w:rsidRDefault="00B701FD" w:rsidP="0063727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14:paraId="1607466E" w14:textId="77777777" w:rsidR="00B701FD" w:rsidRPr="001A4FE7" w:rsidRDefault="00B701FD" w:rsidP="0063727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1FD" w:rsidRPr="001A4FE7" w14:paraId="398D93D0" w14:textId="77777777" w:rsidTr="00B701FD">
        <w:tc>
          <w:tcPr>
            <w:tcW w:w="848" w:type="dxa"/>
          </w:tcPr>
          <w:p w14:paraId="2E046423" w14:textId="77777777" w:rsidR="00B701FD" w:rsidRPr="001A4FE7" w:rsidRDefault="00B701FD" w:rsidP="0063727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FE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28" w:type="dxa"/>
          </w:tcPr>
          <w:p w14:paraId="79825E77" w14:textId="77777777" w:rsidR="00B701FD" w:rsidRPr="001A4FE7" w:rsidRDefault="00B701FD" w:rsidP="0063727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FE7">
              <w:rPr>
                <w:rFonts w:ascii="Times New Roman" w:hAnsi="Times New Roman" w:cs="Times New Roman"/>
                <w:sz w:val="24"/>
                <w:szCs w:val="24"/>
              </w:rPr>
              <w:t>Типы профессий, Матрица выбора профессий</w:t>
            </w:r>
          </w:p>
        </w:tc>
        <w:tc>
          <w:tcPr>
            <w:tcW w:w="1112" w:type="dxa"/>
            <w:gridSpan w:val="5"/>
          </w:tcPr>
          <w:p w14:paraId="196EED93" w14:textId="77777777" w:rsidR="00B701FD" w:rsidRPr="001A4FE7" w:rsidRDefault="00B701FD" w:rsidP="0063727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  <w:gridSpan w:val="6"/>
          </w:tcPr>
          <w:p w14:paraId="4F9CDB12" w14:textId="77777777" w:rsidR="00B701FD" w:rsidRPr="001A4FE7" w:rsidRDefault="00B701FD" w:rsidP="00B70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4"/>
          </w:tcPr>
          <w:p w14:paraId="4F8D23FF" w14:textId="77777777" w:rsidR="00B701FD" w:rsidRPr="001A4FE7" w:rsidRDefault="00B701FD" w:rsidP="00B70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14:paraId="74AABB09" w14:textId="77777777" w:rsidR="00B701FD" w:rsidRPr="001A4FE7" w:rsidRDefault="00B701FD" w:rsidP="0063727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14:paraId="54D63A76" w14:textId="77777777" w:rsidR="00B701FD" w:rsidRPr="001A4FE7" w:rsidRDefault="00B701FD" w:rsidP="0063727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1FD" w:rsidRPr="001A4FE7" w14:paraId="0D2C32DC" w14:textId="77777777" w:rsidTr="00B701FD">
        <w:tc>
          <w:tcPr>
            <w:tcW w:w="848" w:type="dxa"/>
          </w:tcPr>
          <w:p w14:paraId="076C6F54" w14:textId="77777777" w:rsidR="00B701FD" w:rsidRPr="001A4FE7" w:rsidRDefault="00B701FD" w:rsidP="0063727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FE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28" w:type="dxa"/>
          </w:tcPr>
          <w:p w14:paraId="65F7980B" w14:textId="77777777" w:rsidR="00B701FD" w:rsidRPr="001A4FE7" w:rsidRDefault="00B701FD" w:rsidP="0063727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FE7">
              <w:rPr>
                <w:rFonts w:ascii="Times New Roman" w:hAnsi="Times New Roman" w:cs="Times New Roman"/>
                <w:sz w:val="24"/>
                <w:szCs w:val="24"/>
              </w:rPr>
              <w:t>Характеристика профессий типа «человек-человек»</w:t>
            </w:r>
          </w:p>
        </w:tc>
        <w:tc>
          <w:tcPr>
            <w:tcW w:w="1112" w:type="dxa"/>
            <w:gridSpan w:val="5"/>
          </w:tcPr>
          <w:p w14:paraId="6690D67B" w14:textId="77777777" w:rsidR="00B701FD" w:rsidRPr="001A4FE7" w:rsidRDefault="00B701FD" w:rsidP="0063727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  <w:gridSpan w:val="6"/>
          </w:tcPr>
          <w:p w14:paraId="5D810985" w14:textId="77777777" w:rsidR="00B701FD" w:rsidRPr="001A4FE7" w:rsidRDefault="00B701FD" w:rsidP="00B70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4"/>
          </w:tcPr>
          <w:p w14:paraId="3A570F2E" w14:textId="77777777" w:rsidR="00B701FD" w:rsidRPr="001A4FE7" w:rsidRDefault="00B701FD" w:rsidP="00B70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14:paraId="38EE25B6" w14:textId="77777777" w:rsidR="00B701FD" w:rsidRPr="001A4FE7" w:rsidRDefault="00B701FD" w:rsidP="0063727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14:paraId="23299454" w14:textId="77777777" w:rsidR="00B701FD" w:rsidRPr="001A4FE7" w:rsidRDefault="00B701FD" w:rsidP="0063727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1FD" w:rsidRPr="001A4FE7" w14:paraId="1CD1886C" w14:textId="77777777" w:rsidTr="00B701FD">
        <w:tc>
          <w:tcPr>
            <w:tcW w:w="848" w:type="dxa"/>
          </w:tcPr>
          <w:p w14:paraId="73A7DB50" w14:textId="77777777" w:rsidR="00B701FD" w:rsidRPr="001A4FE7" w:rsidRDefault="00B701FD" w:rsidP="0063727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FE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28" w:type="dxa"/>
          </w:tcPr>
          <w:p w14:paraId="09959183" w14:textId="77777777" w:rsidR="00B701FD" w:rsidRPr="001A4FE7" w:rsidRDefault="00B701FD" w:rsidP="0063727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FE7">
              <w:rPr>
                <w:rFonts w:ascii="Times New Roman" w:hAnsi="Times New Roman" w:cs="Times New Roman"/>
                <w:sz w:val="24"/>
                <w:szCs w:val="24"/>
              </w:rPr>
              <w:t>Характеристика профессий типа «человек-техника»</w:t>
            </w:r>
          </w:p>
        </w:tc>
        <w:tc>
          <w:tcPr>
            <w:tcW w:w="1112" w:type="dxa"/>
            <w:gridSpan w:val="5"/>
          </w:tcPr>
          <w:p w14:paraId="49FC1566" w14:textId="77777777" w:rsidR="00B701FD" w:rsidRPr="001A4FE7" w:rsidRDefault="00B701FD" w:rsidP="0063727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  <w:gridSpan w:val="6"/>
          </w:tcPr>
          <w:p w14:paraId="66CDB67B" w14:textId="77777777" w:rsidR="00B701FD" w:rsidRPr="001A4FE7" w:rsidRDefault="00B701FD" w:rsidP="00B70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4"/>
          </w:tcPr>
          <w:p w14:paraId="7CDE7102" w14:textId="77777777" w:rsidR="00B701FD" w:rsidRPr="001A4FE7" w:rsidRDefault="00B701FD" w:rsidP="00B70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14:paraId="7CA2623E" w14:textId="77777777" w:rsidR="00B701FD" w:rsidRPr="001A4FE7" w:rsidRDefault="00B701FD" w:rsidP="0063727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14:paraId="7C9FE2ED" w14:textId="77777777" w:rsidR="00B701FD" w:rsidRPr="001A4FE7" w:rsidRDefault="00B701FD" w:rsidP="0063727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1FD" w:rsidRPr="001A4FE7" w14:paraId="484EDACF" w14:textId="77777777" w:rsidTr="00B701FD">
        <w:tc>
          <w:tcPr>
            <w:tcW w:w="848" w:type="dxa"/>
          </w:tcPr>
          <w:p w14:paraId="2D6B677C" w14:textId="77777777" w:rsidR="00B701FD" w:rsidRPr="001A4FE7" w:rsidRDefault="00B701FD" w:rsidP="0063727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FE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28" w:type="dxa"/>
          </w:tcPr>
          <w:p w14:paraId="0C6DC822" w14:textId="77777777" w:rsidR="00B701FD" w:rsidRPr="001A4FE7" w:rsidRDefault="00B701FD" w:rsidP="0063727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FE7">
              <w:rPr>
                <w:rFonts w:ascii="Times New Roman" w:hAnsi="Times New Roman" w:cs="Times New Roman"/>
                <w:sz w:val="24"/>
                <w:szCs w:val="24"/>
              </w:rPr>
              <w:t>Характеристик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профессий типа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«человек - знаков</w:t>
            </w:r>
            <w:r w:rsidRPr="001A4FE7">
              <w:rPr>
                <w:rFonts w:ascii="Times New Roman" w:hAnsi="Times New Roman" w:cs="Times New Roman"/>
                <w:sz w:val="24"/>
                <w:szCs w:val="24"/>
              </w:rPr>
              <w:t>ая система»</w:t>
            </w:r>
          </w:p>
        </w:tc>
        <w:tc>
          <w:tcPr>
            <w:tcW w:w="1112" w:type="dxa"/>
            <w:gridSpan w:val="5"/>
          </w:tcPr>
          <w:p w14:paraId="6AA369C9" w14:textId="77777777" w:rsidR="00B701FD" w:rsidRPr="001A4FE7" w:rsidRDefault="00B701FD" w:rsidP="0063727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97" w:type="dxa"/>
            <w:gridSpan w:val="6"/>
          </w:tcPr>
          <w:p w14:paraId="1A1E2F05" w14:textId="77777777" w:rsidR="00B701FD" w:rsidRPr="001A4FE7" w:rsidRDefault="00B701FD" w:rsidP="00B70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4"/>
          </w:tcPr>
          <w:p w14:paraId="12FE94FB" w14:textId="77777777" w:rsidR="00B701FD" w:rsidRPr="001A4FE7" w:rsidRDefault="00B701FD" w:rsidP="00B70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14:paraId="4BA62392" w14:textId="77777777" w:rsidR="00B701FD" w:rsidRPr="001A4FE7" w:rsidRDefault="00B701FD" w:rsidP="0063727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14:paraId="3FAF6F55" w14:textId="77777777" w:rsidR="00B701FD" w:rsidRPr="001A4FE7" w:rsidRDefault="00B701FD" w:rsidP="0063727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1FD" w:rsidRPr="001A4FE7" w14:paraId="15A05F61" w14:textId="77777777" w:rsidTr="00B701FD">
        <w:tc>
          <w:tcPr>
            <w:tcW w:w="848" w:type="dxa"/>
          </w:tcPr>
          <w:p w14:paraId="142D0341" w14:textId="77777777" w:rsidR="00B701FD" w:rsidRPr="001A4FE7" w:rsidRDefault="00B701FD" w:rsidP="0063727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F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3828" w:type="dxa"/>
          </w:tcPr>
          <w:p w14:paraId="1DE2961A" w14:textId="77777777" w:rsidR="00B701FD" w:rsidRPr="001A4FE7" w:rsidRDefault="00B701FD" w:rsidP="0063727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FE7">
              <w:rPr>
                <w:rFonts w:ascii="Times New Roman" w:hAnsi="Times New Roman" w:cs="Times New Roman"/>
                <w:sz w:val="24"/>
                <w:szCs w:val="24"/>
              </w:rPr>
              <w:t>Характеристика профессий типа «человек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4FE7">
              <w:rPr>
                <w:rFonts w:ascii="Times New Roman" w:hAnsi="Times New Roman" w:cs="Times New Roman"/>
                <w:sz w:val="24"/>
                <w:szCs w:val="24"/>
              </w:rPr>
              <w:t>- художественный образ»</w:t>
            </w:r>
          </w:p>
        </w:tc>
        <w:tc>
          <w:tcPr>
            <w:tcW w:w="1112" w:type="dxa"/>
            <w:gridSpan w:val="5"/>
          </w:tcPr>
          <w:p w14:paraId="18A533D9" w14:textId="77777777" w:rsidR="00B701FD" w:rsidRPr="001A4FE7" w:rsidRDefault="00B701FD" w:rsidP="0063727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  <w:gridSpan w:val="6"/>
          </w:tcPr>
          <w:p w14:paraId="14C2BB7D" w14:textId="77777777" w:rsidR="00B701FD" w:rsidRPr="001A4FE7" w:rsidRDefault="00B701FD" w:rsidP="00B70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4"/>
          </w:tcPr>
          <w:p w14:paraId="0D9F71F8" w14:textId="77777777" w:rsidR="00B701FD" w:rsidRPr="001A4FE7" w:rsidRDefault="00B701FD" w:rsidP="00B70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14:paraId="38E3FC7A" w14:textId="77777777" w:rsidR="00B701FD" w:rsidRPr="001A4FE7" w:rsidRDefault="00B701FD" w:rsidP="0063727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14:paraId="1D59B5CE" w14:textId="77777777" w:rsidR="00B701FD" w:rsidRPr="001A4FE7" w:rsidRDefault="00B701FD" w:rsidP="0063727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1FD" w:rsidRPr="001A4FE7" w14:paraId="669FAD84" w14:textId="77777777" w:rsidTr="00B701FD">
        <w:tc>
          <w:tcPr>
            <w:tcW w:w="848" w:type="dxa"/>
          </w:tcPr>
          <w:p w14:paraId="4477C0EA" w14:textId="77777777" w:rsidR="00B701FD" w:rsidRPr="001A4FE7" w:rsidRDefault="00B701FD" w:rsidP="0063727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FE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28" w:type="dxa"/>
          </w:tcPr>
          <w:p w14:paraId="41309F15" w14:textId="77777777" w:rsidR="00B701FD" w:rsidRPr="001A4FE7" w:rsidRDefault="00B701FD" w:rsidP="0063727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FE7">
              <w:rPr>
                <w:rFonts w:ascii="Times New Roman" w:hAnsi="Times New Roman" w:cs="Times New Roman"/>
                <w:sz w:val="24"/>
                <w:szCs w:val="24"/>
              </w:rPr>
              <w:t>Склонность, интересы и мотивы в профессиональном выборе</w:t>
            </w:r>
          </w:p>
        </w:tc>
        <w:tc>
          <w:tcPr>
            <w:tcW w:w="1126" w:type="dxa"/>
            <w:gridSpan w:val="6"/>
          </w:tcPr>
          <w:p w14:paraId="0153CCD0" w14:textId="77777777" w:rsidR="00B701FD" w:rsidRPr="001A4FE7" w:rsidRDefault="00B701FD" w:rsidP="0063727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F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9" w:type="dxa"/>
            <w:gridSpan w:val="6"/>
          </w:tcPr>
          <w:p w14:paraId="06E4F56C" w14:textId="77777777" w:rsidR="00B701FD" w:rsidRPr="001A4FE7" w:rsidRDefault="00B701FD" w:rsidP="00B70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gridSpan w:val="3"/>
          </w:tcPr>
          <w:p w14:paraId="18A7EA02" w14:textId="77777777" w:rsidR="00B701FD" w:rsidRPr="001A4FE7" w:rsidRDefault="00B701FD" w:rsidP="00B70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14:paraId="7CC90F6C" w14:textId="77777777" w:rsidR="00B701FD" w:rsidRPr="001A4FE7" w:rsidRDefault="00B701FD" w:rsidP="0063727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14:paraId="4861AFBC" w14:textId="77777777" w:rsidR="00B701FD" w:rsidRPr="001A4FE7" w:rsidRDefault="00B701FD" w:rsidP="0063727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1FD" w:rsidRPr="001A4FE7" w14:paraId="7E81A450" w14:textId="77777777" w:rsidTr="00B701FD">
        <w:tc>
          <w:tcPr>
            <w:tcW w:w="848" w:type="dxa"/>
          </w:tcPr>
          <w:p w14:paraId="16D08236" w14:textId="77777777" w:rsidR="00B701FD" w:rsidRPr="001A4FE7" w:rsidRDefault="00B701FD" w:rsidP="0063727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FE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28" w:type="dxa"/>
          </w:tcPr>
          <w:p w14:paraId="5820229D" w14:textId="77777777" w:rsidR="00B701FD" w:rsidRPr="001A4FE7" w:rsidRDefault="00B701FD" w:rsidP="0063727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FE7">
              <w:rPr>
                <w:rFonts w:ascii="Times New Roman" w:hAnsi="Times New Roman" w:cs="Times New Roman"/>
                <w:sz w:val="24"/>
                <w:szCs w:val="24"/>
              </w:rPr>
              <w:t>Возможности личности в профессиональной деятельности (могу)</w:t>
            </w:r>
          </w:p>
        </w:tc>
        <w:tc>
          <w:tcPr>
            <w:tcW w:w="1126" w:type="dxa"/>
            <w:gridSpan w:val="6"/>
          </w:tcPr>
          <w:p w14:paraId="63DCC86F" w14:textId="77777777" w:rsidR="00B701FD" w:rsidRPr="001A4FE7" w:rsidRDefault="00B701FD" w:rsidP="0063727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F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9" w:type="dxa"/>
            <w:gridSpan w:val="6"/>
          </w:tcPr>
          <w:p w14:paraId="28023DA4" w14:textId="77777777" w:rsidR="00B701FD" w:rsidRPr="001A4FE7" w:rsidRDefault="00B701FD" w:rsidP="00B70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gridSpan w:val="3"/>
          </w:tcPr>
          <w:p w14:paraId="790384F5" w14:textId="77777777" w:rsidR="00B701FD" w:rsidRPr="001A4FE7" w:rsidRDefault="00B701FD" w:rsidP="00B70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14:paraId="171096AE" w14:textId="77777777" w:rsidR="00B701FD" w:rsidRPr="001A4FE7" w:rsidRDefault="00B701FD" w:rsidP="0063727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14:paraId="7271456F" w14:textId="77777777" w:rsidR="00B701FD" w:rsidRPr="001A4FE7" w:rsidRDefault="00B701FD" w:rsidP="0063727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1FD" w:rsidRPr="001A4FE7" w14:paraId="59701B85" w14:textId="77777777" w:rsidTr="00B701FD">
        <w:tc>
          <w:tcPr>
            <w:tcW w:w="848" w:type="dxa"/>
          </w:tcPr>
          <w:p w14:paraId="4E898DF8" w14:textId="77777777" w:rsidR="00B701FD" w:rsidRPr="001A4FE7" w:rsidRDefault="00B701FD" w:rsidP="0063727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FE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28" w:type="dxa"/>
          </w:tcPr>
          <w:p w14:paraId="0E183525" w14:textId="77777777" w:rsidR="00B701FD" w:rsidRPr="001A4FE7" w:rsidRDefault="00B701FD" w:rsidP="0063727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FE7">
              <w:rPr>
                <w:rFonts w:ascii="Times New Roman" w:hAnsi="Times New Roman" w:cs="Times New Roman"/>
                <w:sz w:val="24"/>
                <w:szCs w:val="24"/>
              </w:rPr>
              <w:t>Рынок труда. Потребности рынка  труда в кадрах («надо»)</w:t>
            </w:r>
          </w:p>
        </w:tc>
        <w:tc>
          <w:tcPr>
            <w:tcW w:w="1126" w:type="dxa"/>
            <w:gridSpan w:val="6"/>
          </w:tcPr>
          <w:p w14:paraId="51BB7BF2" w14:textId="77777777" w:rsidR="00B701FD" w:rsidRPr="001A4FE7" w:rsidRDefault="00B701FD" w:rsidP="0063727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F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9" w:type="dxa"/>
            <w:gridSpan w:val="6"/>
          </w:tcPr>
          <w:p w14:paraId="208ED2E6" w14:textId="77777777" w:rsidR="00B701FD" w:rsidRPr="001A4FE7" w:rsidRDefault="00B701FD" w:rsidP="00B70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gridSpan w:val="3"/>
          </w:tcPr>
          <w:p w14:paraId="223D8F2F" w14:textId="77777777" w:rsidR="00B701FD" w:rsidRPr="001A4FE7" w:rsidRDefault="00B701FD" w:rsidP="00B70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14:paraId="2EAAB872" w14:textId="77777777" w:rsidR="00B701FD" w:rsidRPr="001A4FE7" w:rsidRDefault="00B701FD" w:rsidP="0063727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14:paraId="6672B3FF" w14:textId="77777777" w:rsidR="00B701FD" w:rsidRPr="001A4FE7" w:rsidRDefault="00B701FD" w:rsidP="0063727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1FD" w:rsidRPr="001A4FE7" w14:paraId="64E8F02C" w14:textId="77777777" w:rsidTr="00B701FD">
        <w:tc>
          <w:tcPr>
            <w:tcW w:w="848" w:type="dxa"/>
          </w:tcPr>
          <w:p w14:paraId="3CDCAE02" w14:textId="77777777" w:rsidR="00B701FD" w:rsidRPr="001A4FE7" w:rsidRDefault="00B701FD" w:rsidP="0063727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FE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28" w:type="dxa"/>
          </w:tcPr>
          <w:p w14:paraId="790C63C1" w14:textId="77777777" w:rsidR="00B701FD" w:rsidRPr="001A4FE7" w:rsidRDefault="00B701FD" w:rsidP="0063727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FE7">
              <w:rPr>
                <w:rFonts w:ascii="Times New Roman" w:hAnsi="Times New Roman" w:cs="Times New Roman"/>
                <w:sz w:val="24"/>
                <w:szCs w:val="24"/>
              </w:rPr>
              <w:t>Выбор профессии на основе самооценки и анализа составляющих «хочу» - «могу» - «надо».</w:t>
            </w:r>
          </w:p>
        </w:tc>
        <w:tc>
          <w:tcPr>
            <w:tcW w:w="1126" w:type="dxa"/>
            <w:gridSpan w:val="6"/>
          </w:tcPr>
          <w:p w14:paraId="6B5BEBEE" w14:textId="77777777" w:rsidR="00B701FD" w:rsidRPr="001A4FE7" w:rsidRDefault="00B701FD" w:rsidP="0063727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F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9" w:type="dxa"/>
            <w:gridSpan w:val="6"/>
          </w:tcPr>
          <w:p w14:paraId="4076FD60" w14:textId="77777777" w:rsidR="00B701FD" w:rsidRPr="001A4FE7" w:rsidRDefault="00B701FD" w:rsidP="00B70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gridSpan w:val="3"/>
          </w:tcPr>
          <w:p w14:paraId="2FE325B7" w14:textId="77777777" w:rsidR="00B701FD" w:rsidRPr="001A4FE7" w:rsidRDefault="00B701FD" w:rsidP="00B70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14:paraId="382AAF27" w14:textId="77777777" w:rsidR="00B701FD" w:rsidRPr="001A4FE7" w:rsidRDefault="00B701FD" w:rsidP="0063727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14:paraId="588E448E" w14:textId="77777777" w:rsidR="00B701FD" w:rsidRPr="001A4FE7" w:rsidRDefault="00B701FD" w:rsidP="0063727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1FD" w:rsidRPr="001A4FE7" w14:paraId="38042B8B" w14:textId="77777777" w:rsidTr="00B701FD">
        <w:tc>
          <w:tcPr>
            <w:tcW w:w="848" w:type="dxa"/>
          </w:tcPr>
          <w:p w14:paraId="5752BA19" w14:textId="77777777" w:rsidR="00B701FD" w:rsidRPr="001A4FE7" w:rsidRDefault="00B701FD" w:rsidP="0063727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FE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828" w:type="dxa"/>
          </w:tcPr>
          <w:p w14:paraId="1BBA436D" w14:textId="77777777" w:rsidR="00B701FD" w:rsidRPr="001A4FE7" w:rsidRDefault="00B701FD" w:rsidP="0063727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FE7">
              <w:rPr>
                <w:rFonts w:ascii="Times New Roman" w:hAnsi="Times New Roman" w:cs="Times New Roman"/>
                <w:sz w:val="24"/>
                <w:szCs w:val="24"/>
              </w:rPr>
              <w:t>Мотивационные факторы выбора профессии</w:t>
            </w:r>
          </w:p>
        </w:tc>
        <w:tc>
          <w:tcPr>
            <w:tcW w:w="1126" w:type="dxa"/>
            <w:gridSpan w:val="6"/>
          </w:tcPr>
          <w:p w14:paraId="53B9671E" w14:textId="77777777" w:rsidR="00B701FD" w:rsidRPr="001A4FE7" w:rsidRDefault="00B701FD" w:rsidP="0063727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F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9" w:type="dxa"/>
            <w:gridSpan w:val="6"/>
          </w:tcPr>
          <w:p w14:paraId="0AB5BE6C" w14:textId="77777777" w:rsidR="00B701FD" w:rsidRPr="001A4FE7" w:rsidRDefault="00B701FD" w:rsidP="00B70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gridSpan w:val="3"/>
          </w:tcPr>
          <w:p w14:paraId="7956E483" w14:textId="77777777" w:rsidR="00B701FD" w:rsidRPr="001A4FE7" w:rsidRDefault="00B701FD" w:rsidP="00B70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14:paraId="15896709" w14:textId="77777777" w:rsidR="00B701FD" w:rsidRPr="001A4FE7" w:rsidRDefault="00B701FD" w:rsidP="0063727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14:paraId="5342780B" w14:textId="77777777" w:rsidR="00B701FD" w:rsidRPr="001A4FE7" w:rsidRDefault="00B701FD" w:rsidP="0063727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1FD" w:rsidRPr="001A4FE7" w14:paraId="579066D7" w14:textId="77777777" w:rsidTr="00B701FD">
        <w:tc>
          <w:tcPr>
            <w:tcW w:w="848" w:type="dxa"/>
          </w:tcPr>
          <w:p w14:paraId="13073C68" w14:textId="77777777" w:rsidR="00B701FD" w:rsidRPr="001A4FE7" w:rsidRDefault="00B701FD" w:rsidP="0063727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FE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828" w:type="dxa"/>
          </w:tcPr>
          <w:p w14:paraId="17A50B25" w14:textId="77777777" w:rsidR="00B701FD" w:rsidRPr="001A4FE7" w:rsidRDefault="00B701FD" w:rsidP="0063727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FE7">
              <w:rPr>
                <w:rFonts w:ascii="Times New Roman" w:hAnsi="Times New Roman" w:cs="Times New Roman"/>
                <w:sz w:val="24"/>
                <w:szCs w:val="24"/>
              </w:rPr>
              <w:t>Карьера. Виды карьеры</w:t>
            </w:r>
          </w:p>
        </w:tc>
        <w:tc>
          <w:tcPr>
            <w:tcW w:w="1141" w:type="dxa"/>
            <w:gridSpan w:val="7"/>
          </w:tcPr>
          <w:p w14:paraId="31A9481C" w14:textId="77777777" w:rsidR="00B701FD" w:rsidRPr="001A4FE7" w:rsidRDefault="00B701FD" w:rsidP="0063727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F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9" w:type="dxa"/>
            <w:gridSpan w:val="6"/>
          </w:tcPr>
          <w:p w14:paraId="46402074" w14:textId="77777777" w:rsidR="00B701FD" w:rsidRPr="001A4FE7" w:rsidRDefault="00B701FD" w:rsidP="00B70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</w:tcPr>
          <w:p w14:paraId="2529EA85" w14:textId="77777777" w:rsidR="00B701FD" w:rsidRPr="001A4FE7" w:rsidRDefault="00B701FD" w:rsidP="00B70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14:paraId="5416A4C4" w14:textId="77777777" w:rsidR="00B701FD" w:rsidRPr="001A4FE7" w:rsidRDefault="00B701FD" w:rsidP="0063727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14:paraId="03BBD2BE" w14:textId="77777777" w:rsidR="00B701FD" w:rsidRPr="001A4FE7" w:rsidRDefault="00B701FD" w:rsidP="0063727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1FD" w:rsidRPr="001A4FE7" w14:paraId="3289AF2E" w14:textId="77777777" w:rsidTr="00B701FD">
        <w:tc>
          <w:tcPr>
            <w:tcW w:w="848" w:type="dxa"/>
          </w:tcPr>
          <w:p w14:paraId="59C61933" w14:textId="77777777" w:rsidR="00B701FD" w:rsidRPr="001A4FE7" w:rsidRDefault="00B701FD" w:rsidP="0063727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FE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828" w:type="dxa"/>
          </w:tcPr>
          <w:p w14:paraId="1FC1A43A" w14:textId="77777777" w:rsidR="00B701FD" w:rsidRPr="001A4FE7" w:rsidRDefault="00B701FD" w:rsidP="0063727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FE7">
              <w:rPr>
                <w:rFonts w:ascii="Times New Roman" w:hAnsi="Times New Roman" w:cs="Times New Roman"/>
                <w:sz w:val="24"/>
                <w:szCs w:val="24"/>
              </w:rPr>
              <w:t>Профессиональный рост</w:t>
            </w:r>
          </w:p>
        </w:tc>
        <w:tc>
          <w:tcPr>
            <w:tcW w:w="1141" w:type="dxa"/>
            <w:gridSpan w:val="7"/>
          </w:tcPr>
          <w:p w14:paraId="62C611B8" w14:textId="77777777" w:rsidR="00B701FD" w:rsidRPr="001A4FE7" w:rsidRDefault="00B701FD" w:rsidP="0063727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F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9" w:type="dxa"/>
            <w:gridSpan w:val="6"/>
          </w:tcPr>
          <w:p w14:paraId="63A2B913" w14:textId="77777777" w:rsidR="00B701FD" w:rsidRPr="001A4FE7" w:rsidRDefault="00B701FD" w:rsidP="00B70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</w:tcPr>
          <w:p w14:paraId="74A30A0E" w14:textId="77777777" w:rsidR="00B701FD" w:rsidRPr="001A4FE7" w:rsidRDefault="00B701FD" w:rsidP="00B70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14:paraId="2DC5BA77" w14:textId="77777777" w:rsidR="00B701FD" w:rsidRPr="001A4FE7" w:rsidRDefault="00B701FD" w:rsidP="0063727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14:paraId="158F38FB" w14:textId="77777777" w:rsidR="00B701FD" w:rsidRPr="001A4FE7" w:rsidRDefault="00B701FD" w:rsidP="0063727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1FD" w:rsidRPr="001A4FE7" w14:paraId="44D82787" w14:textId="77777777" w:rsidTr="00B701FD">
        <w:tc>
          <w:tcPr>
            <w:tcW w:w="848" w:type="dxa"/>
          </w:tcPr>
          <w:p w14:paraId="671241D0" w14:textId="77777777" w:rsidR="00B701FD" w:rsidRPr="001A4FE7" w:rsidRDefault="00B701FD" w:rsidP="0063727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FE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828" w:type="dxa"/>
          </w:tcPr>
          <w:p w14:paraId="4273BB0E" w14:textId="77777777" w:rsidR="00B701FD" w:rsidRPr="001A4FE7" w:rsidRDefault="00B701FD" w:rsidP="0063727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FE7">
              <w:rPr>
                <w:rFonts w:ascii="Times New Roman" w:hAnsi="Times New Roman" w:cs="Times New Roman"/>
                <w:sz w:val="24"/>
                <w:szCs w:val="24"/>
              </w:rPr>
              <w:t>Построение личного профессионального плана</w:t>
            </w:r>
          </w:p>
        </w:tc>
        <w:tc>
          <w:tcPr>
            <w:tcW w:w="1297" w:type="dxa"/>
            <w:gridSpan w:val="8"/>
          </w:tcPr>
          <w:p w14:paraId="6CDBD08A" w14:textId="77777777" w:rsidR="00B701FD" w:rsidRPr="001A4FE7" w:rsidRDefault="00B701FD" w:rsidP="0063727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F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4" w:type="dxa"/>
            <w:gridSpan w:val="6"/>
          </w:tcPr>
          <w:p w14:paraId="47DC30C6" w14:textId="77777777" w:rsidR="00B701FD" w:rsidRPr="001A4FE7" w:rsidRDefault="00B701FD" w:rsidP="00B70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14:paraId="6547F278" w14:textId="77777777" w:rsidR="00B701FD" w:rsidRPr="001A4FE7" w:rsidRDefault="00B701FD" w:rsidP="00B70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14:paraId="142DDDEE" w14:textId="77777777" w:rsidR="00B701FD" w:rsidRPr="001A4FE7" w:rsidRDefault="00B701FD" w:rsidP="0063727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14:paraId="3EA7C25C" w14:textId="77777777" w:rsidR="00B701FD" w:rsidRPr="001A4FE7" w:rsidRDefault="00B701FD" w:rsidP="0063727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1FD" w:rsidRPr="001A4FE7" w14:paraId="65AD6DAE" w14:textId="77777777" w:rsidTr="00B701FD">
        <w:tc>
          <w:tcPr>
            <w:tcW w:w="848" w:type="dxa"/>
          </w:tcPr>
          <w:p w14:paraId="3371334C" w14:textId="77777777" w:rsidR="00B701FD" w:rsidRPr="001A4FE7" w:rsidRDefault="00B701FD" w:rsidP="00637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828" w:type="dxa"/>
          </w:tcPr>
          <w:p w14:paraId="18C9A881" w14:textId="77777777" w:rsidR="00B701FD" w:rsidRPr="001A4FE7" w:rsidRDefault="00B701FD" w:rsidP="00637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Пути получения профессии.</w:t>
            </w:r>
          </w:p>
        </w:tc>
        <w:tc>
          <w:tcPr>
            <w:tcW w:w="1297" w:type="dxa"/>
            <w:gridSpan w:val="8"/>
          </w:tcPr>
          <w:p w14:paraId="0B5211B1" w14:textId="77777777" w:rsidR="00B701FD" w:rsidRPr="001A4FE7" w:rsidRDefault="00B701FD" w:rsidP="00637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4" w:type="dxa"/>
            <w:gridSpan w:val="6"/>
          </w:tcPr>
          <w:p w14:paraId="667D68F3" w14:textId="77777777" w:rsidR="00B701FD" w:rsidRPr="001A4FE7" w:rsidRDefault="00B701FD" w:rsidP="00B70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14:paraId="74300E36" w14:textId="77777777" w:rsidR="00B701FD" w:rsidRPr="001A4FE7" w:rsidRDefault="00B701FD" w:rsidP="00B70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14:paraId="729E28F2" w14:textId="77777777" w:rsidR="00B701FD" w:rsidRPr="001A4FE7" w:rsidRDefault="00B701FD" w:rsidP="00637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14:paraId="3895CB85" w14:textId="77777777" w:rsidR="00B701FD" w:rsidRPr="001A4FE7" w:rsidRDefault="00B701FD" w:rsidP="00637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1FD" w:rsidRPr="001A4FE7" w14:paraId="43BD5152" w14:textId="77777777" w:rsidTr="00B701FD">
        <w:tc>
          <w:tcPr>
            <w:tcW w:w="848" w:type="dxa"/>
          </w:tcPr>
          <w:p w14:paraId="4955872C" w14:textId="77777777" w:rsidR="00B701FD" w:rsidRDefault="00B701FD" w:rsidP="00637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828" w:type="dxa"/>
          </w:tcPr>
          <w:p w14:paraId="712F9074" w14:textId="77777777" w:rsidR="00B701FD" w:rsidRPr="001A4FE7" w:rsidRDefault="00B701FD" w:rsidP="00637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Современный рынок труда.</w:t>
            </w:r>
          </w:p>
        </w:tc>
        <w:tc>
          <w:tcPr>
            <w:tcW w:w="1297" w:type="dxa"/>
            <w:gridSpan w:val="8"/>
          </w:tcPr>
          <w:p w14:paraId="48C59A71" w14:textId="77777777" w:rsidR="00B701FD" w:rsidRPr="001A4FE7" w:rsidRDefault="00B701FD" w:rsidP="00637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4" w:type="dxa"/>
            <w:gridSpan w:val="6"/>
          </w:tcPr>
          <w:p w14:paraId="5FC2B4E5" w14:textId="77777777" w:rsidR="00B701FD" w:rsidRPr="001A4FE7" w:rsidRDefault="00B701FD" w:rsidP="00B70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14:paraId="4BA298D8" w14:textId="77777777" w:rsidR="00B701FD" w:rsidRPr="001A4FE7" w:rsidRDefault="00B701FD" w:rsidP="00B70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14:paraId="37CE86A3" w14:textId="77777777" w:rsidR="00B701FD" w:rsidRPr="001A4FE7" w:rsidRDefault="00B701FD" w:rsidP="00637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14:paraId="090FF1D6" w14:textId="77777777" w:rsidR="00B701FD" w:rsidRPr="001A4FE7" w:rsidRDefault="00B701FD" w:rsidP="00637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1FD" w:rsidRPr="001A4FE7" w14:paraId="5B24C7D9" w14:textId="77777777" w:rsidTr="00B701FD">
        <w:tc>
          <w:tcPr>
            <w:tcW w:w="848" w:type="dxa"/>
          </w:tcPr>
          <w:p w14:paraId="50E58191" w14:textId="77777777" w:rsidR="00B701FD" w:rsidRDefault="00B701FD" w:rsidP="00637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828" w:type="dxa"/>
          </w:tcPr>
          <w:p w14:paraId="0FA87C28" w14:textId="77777777" w:rsidR="00B701FD" w:rsidRPr="001A4FE7" w:rsidRDefault="00B701FD" w:rsidP="00637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Стратегии выбора профессии.</w:t>
            </w:r>
          </w:p>
        </w:tc>
        <w:tc>
          <w:tcPr>
            <w:tcW w:w="1297" w:type="dxa"/>
            <w:gridSpan w:val="8"/>
          </w:tcPr>
          <w:p w14:paraId="4DAFD443" w14:textId="77777777" w:rsidR="00B701FD" w:rsidRPr="001A4FE7" w:rsidRDefault="00B701FD" w:rsidP="00637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4" w:type="dxa"/>
            <w:gridSpan w:val="6"/>
          </w:tcPr>
          <w:p w14:paraId="6D6EDDFC" w14:textId="77777777" w:rsidR="00B701FD" w:rsidRPr="001A4FE7" w:rsidRDefault="00B701FD" w:rsidP="00B70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14:paraId="51470FF8" w14:textId="77777777" w:rsidR="00B701FD" w:rsidRPr="001A4FE7" w:rsidRDefault="00B701FD" w:rsidP="00B70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14:paraId="2E3C8E03" w14:textId="77777777" w:rsidR="00B701FD" w:rsidRPr="001A4FE7" w:rsidRDefault="00B701FD" w:rsidP="00637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14:paraId="6420D8A9" w14:textId="77777777" w:rsidR="00B701FD" w:rsidRPr="001A4FE7" w:rsidRDefault="00B701FD" w:rsidP="00637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1FD" w:rsidRPr="001A4FE7" w14:paraId="590405C1" w14:textId="77777777" w:rsidTr="00B701FD">
        <w:tc>
          <w:tcPr>
            <w:tcW w:w="848" w:type="dxa"/>
          </w:tcPr>
          <w:p w14:paraId="2D13C4B9" w14:textId="77777777" w:rsidR="00B701FD" w:rsidRDefault="00B701FD" w:rsidP="00637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828" w:type="dxa"/>
          </w:tcPr>
          <w:p w14:paraId="6A6EAE78" w14:textId="77777777" w:rsidR="00B701FD" w:rsidRPr="001A4FE7" w:rsidRDefault="00B701FD" w:rsidP="00637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работа.</w:t>
            </w:r>
          </w:p>
        </w:tc>
        <w:tc>
          <w:tcPr>
            <w:tcW w:w="1297" w:type="dxa"/>
            <w:gridSpan w:val="8"/>
          </w:tcPr>
          <w:p w14:paraId="33281374" w14:textId="77777777" w:rsidR="00B701FD" w:rsidRPr="001A4FE7" w:rsidRDefault="00B701FD" w:rsidP="00637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4" w:type="dxa"/>
            <w:gridSpan w:val="6"/>
          </w:tcPr>
          <w:p w14:paraId="237F0529" w14:textId="77777777" w:rsidR="00B701FD" w:rsidRPr="001A4FE7" w:rsidRDefault="00B701FD" w:rsidP="00B70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14:paraId="5AF5BC53" w14:textId="77777777" w:rsidR="00B701FD" w:rsidRPr="001A4FE7" w:rsidRDefault="00B701FD" w:rsidP="00B70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14:paraId="2046B277" w14:textId="77777777" w:rsidR="00B701FD" w:rsidRPr="001A4FE7" w:rsidRDefault="00B701FD" w:rsidP="00637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14:paraId="533951CD" w14:textId="77777777" w:rsidR="00B701FD" w:rsidRPr="001A4FE7" w:rsidRDefault="00B701FD" w:rsidP="00637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1FD" w:rsidRPr="001A4FE7" w14:paraId="6E4B588D" w14:textId="77777777" w:rsidTr="00B701FD">
        <w:tc>
          <w:tcPr>
            <w:tcW w:w="848" w:type="dxa"/>
          </w:tcPr>
          <w:p w14:paraId="0A5DA69E" w14:textId="77777777" w:rsidR="00B701FD" w:rsidRDefault="00B701FD" w:rsidP="00637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828" w:type="dxa"/>
          </w:tcPr>
          <w:p w14:paraId="45CDA549" w14:textId="77777777" w:rsidR="00B701FD" w:rsidRPr="001A4FE7" w:rsidRDefault="00B701FD" w:rsidP="00637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Обобщающее занятие. Повторение пройденного материала.</w:t>
            </w:r>
          </w:p>
        </w:tc>
        <w:tc>
          <w:tcPr>
            <w:tcW w:w="1297" w:type="dxa"/>
            <w:gridSpan w:val="8"/>
          </w:tcPr>
          <w:p w14:paraId="7D4AA999" w14:textId="77777777" w:rsidR="00B701FD" w:rsidRPr="001A4FE7" w:rsidRDefault="00B701FD" w:rsidP="00637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4" w:type="dxa"/>
            <w:gridSpan w:val="6"/>
          </w:tcPr>
          <w:p w14:paraId="345948BF" w14:textId="77777777" w:rsidR="00B701FD" w:rsidRPr="001A4FE7" w:rsidRDefault="00B701FD" w:rsidP="00B70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14:paraId="60488C18" w14:textId="77777777" w:rsidR="00B701FD" w:rsidRPr="001A4FE7" w:rsidRDefault="00B701FD" w:rsidP="00B70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14:paraId="5A336436" w14:textId="77777777" w:rsidR="00B701FD" w:rsidRPr="001A4FE7" w:rsidRDefault="00B701FD" w:rsidP="00637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14:paraId="00985040" w14:textId="77777777" w:rsidR="00B701FD" w:rsidRPr="001A4FE7" w:rsidRDefault="00B701FD" w:rsidP="00637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9106FE" w14:textId="77777777" w:rsidR="007909D1" w:rsidRPr="001A4FE7" w:rsidRDefault="007909D1">
      <w:pPr>
        <w:rPr>
          <w:rFonts w:ascii="Times New Roman" w:hAnsi="Times New Roman" w:cs="Times New Roman"/>
          <w:sz w:val="24"/>
          <w:szCs w:val="24"/>
        </w:rPr>
      </w:pPr>
    </w:p>
    <w:sectPr w:rsidR="007909D1" w:rsidRPr="001A4FE7" w:rsidSect="000C15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292184"/>
    <w:multiLevelType w:val="hybridMultilevel"/>
    <w:tmpl w:val="DB7E00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10B621F"/>
    <w:multiLevelType w:val="hybridMultilevel"/>
    <w:tmpl w:val="36060D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97E6F7F"/>
    <w:multiLevelType w:val="hybridMultilevel"/>
    <w:tmpl w:val="4A10AF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ADC13DF"/>
    <w:multiLevelType w:val="hybridMultilevel"/>
    <w:tmpl w:val="96E20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27B"/>
    <w:rsid w:val="000C152C"/>
    <w:rsid w:val="0012548F"/>
    <w:rsid w:val="00181886"/>
    <w:rsid w:val="001A4FE7"/>
    <w:rsid w:val="001C0694"/>
    <w:rsid w:val="00203481"/>
    <w:rsid w:val="00212A5E"/>
    <w:rsid w:val="002176EE"/>
    <w:rsid w:val="0034364C"/>
    <w:rsid w:val="00386667"/>
    <w:rsid w:val="003B7C2D"/>
    <w:rsid w:val="004217C5"/>
    <w:rsid w:val="00485F0E"/>
    <w:rsid w:val="00515EB3"/>
    <w:rsid w:val="0063727B"/>
    <w:rsid w:val="006E09AF"/>
    <w:rsid w:val="007909D1"/>
    <w:rsid w:val="00792480"/>
    <w:rsid w:val="007A48AF"/>
    <w:rsid w:val="007E15F9"/>
    <w:rsid w:val="008672BB"/>
    <w:rsid w:val="008B4B30"/>
    <w:rsid w:val="008C1868"/>
    <w:rsid w:val="00905AD7"/>
    <w:rsid w:val="00954A9E"/>
    <w:rsid w:val="00A4355C"/>
    <w:rsid w:val="00B51FF4"/>
    <w:rsid w:val="00B701FD"/>
    <w:rsid w:val="00B80369"/>
    <w:rsid w:val="00BC0736"/>
    <w:rsid w:val="00C81D5E"/>
    <w:rsid w:val="00D863C0"/>
    <w:rsid w:val="00E3676F"/>
    <w:rsid w:val="00E6013B"/>
    <w:rsid w:val="00E6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DC7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7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A4FE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B4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4B30"/>
    <w:rPr>
      <w:rFonts w:ascii="Tahoma" w:hAnsi="Tahoma" w:cs="Tahoma"/>
      <w:sz w:val="16"/>
      <w:szCs w:val="16"/>
    </w:rPr>
  </w:style>
  <w:style w:type="character" w:customStyle="1" w:styleId="15">
    <w:name w:val="15"/>
    <w:basedOn w:val="a0"/>
    <w:rsid w:val="004217C5"/>
    <w:rPr>
      <w:rFonts w:ascii="Calibri" w:hAnsi="Calibri" w:hint="default"/>
      <w:color w:val="0000FF"/>
      <w:u w:val="single"/>
    </w:rPr>
  </w:style>
  <w:style w:type="character" w:customStyle="1" w:styleId="16">
    <w:name w:val="16"/>
    <w:basedOn w:val="a0"/>
    <w:rsid w:val="004217C5"/>
    <w:rPr>
      <w:rFonts w:ascii="Calibri" w:hAnsi="Calibri" w:hint="default"/>
    </w:rPr>
  </w:style>
  <w:style w:type="character" w:styleId="a7">
    <w:name w:val="Hyperlink"/>
    <w:basedOn w:val="a0"/>
    <w:uiPriority w:val="99"/>
    <w:unhideWhenUsed/>
    <w:rsid w:val="004217C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7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A4FE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B4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4B30"/>
    <w:rPr>
      <w:rFonts w:ascii="Tahoma" w:hAnsi="Tahoma" w:cs="Tahoma"/>
      <w:sz w:val="16"/>
      <w:szCs w:val="16"/>
    </w:rPr>
  </w:style>
  <w:style w:type="character" w:customStyle="1" w:styleId="15">
    <w:name w:val="15"/>
    <w:basedOn w:val="a0"/>
    <w:rsid w:val="004217C5"/>
    <w:rPr>
      <w:rFonts w:ascii="Calibri" w:hAnsi="Calibri" w:hint="default"/>
      <w:color w:val="0000FF"/>
      <w:u w:val="single"/>
    </w:rPr>
  </w:style>
  <w:style w:type="character" w:customStyle="1" w:styleId="16">
    <w:name w:val="16"/>
    <w:basedOn w:val="a0"/>
    <w:rsid w:val="004217C5"/>
    <w:rPr>
      <w:rFonts w:ascii="Calibri" w:hAnsi="Calibri" w:hint="default"/>
    </w:rPr>
  </w:style>
  <w:style w:type="character" w:styleId="a7">
    <w:name w:val="Hyperlink"/>
    <w:basedOn w:val="a0"/>
    <w:uiPriority w:val="99"/>
    <w:unhideWhenUsed/>
    <w:rsid w:val="004217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9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vneurochnaya-deyatelnost-rossiya-moi-gorizonty-dlya-9-klassa-6759860.htm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school570.spb.ru/index/0-17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infourok.ru/vneurochnaya-deyatelnost-rossiya-moi-gorizonty-dlya-9-klassa-6759860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nfourok.ru/vneurochnaya-deyatelnost-rossiya-moi-gorizonty-dlya-9-klassa-6759860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570.spb.ru/index/0-1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1217</Words>
  <Characters>6942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Александр Дарья</cp:lastModifiedBy>
  <cp:revision>2</cp:revision>
  <cp:lastPrinted>2023-09-29T05:21:00Z</cp:lastPrinted>
  <dcterms:created xsi:type="dcterms:W3CDTF">2023-11-05T19:43:00Z</dcterms:created>
  <dcterms:modified xsi:type="dcterms:W3CDTF">2023-11-05T19:43:00Z</dcterms:modified>
</cp:coreProperties>
</file>